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装修项目承包合同(十四篇)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装修项目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五、...</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装修项目承包合同篇十一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