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关于装修合同电子版汇总(七篇)</w:t>
      </w:r>
      <w:bookmarkEnd w:id="1"/>
    </w:p>
    <w:p>
      <w:pPr>
        <w:jc w:val="center"/>
        <w:spacing w:before="0" w:after="450"/>
      </w:pPr>
      <w:r>
        <w:rPr>
          <w:rFonts w:ascii="Arial" w:hAnsi="Arial" w:eastAsia="Arial" w:cs="Arial"/>
          <w:color w:val="999999"/>
          <w:sz w:val="20"/>
          <w:szCs w:val="20"/>
        </w:rPr>
        <w:t xml:space="preserve">来源：网络  作者：眉眼如画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关于装修合同电子版汇总一(承包方)乙方：__________________ 身份证号：______________________________根据《中华人民共和国经济合同法》及其它有关法律、法规之规定，甲、乙双方在平等自愿、协商一致的...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关于装修合同电子版汇总一</w:t>
      </w:r>
    </w:p>
    <w:p>
      <w:pPr>
        <w:ind w:left="0" w:right="0" w:firstLine="560"/>
        <w:spacing w:before="450" w:after="450" w:line="312" w:lineRule="auto"/>
      </w:pPr>
      <w:r>
        <w:rPr>
          <w:rFonts w:ascii="宋体" w:hAnsi="宋体" w:eastAsia="宋体" w:cs="宋体"/>
          <w:color w:val="000"/>
          <w:sz w:val="28"/>
          <w:szCs w:val="28"/>
        </w:rPr>
        <w:t xml:space="preserve">(承包方)乙方：__________________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 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关于装修合同电子版汇总三</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1.按照甲、乙双方提供的项目单，经甲、乙以方商定造价______元。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施工期限为______，进场日期从__________年_______月_____日至__________年_______月_____日止。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付款方式分三次：第一次双方签订合同，甲方付给乙方材料费______元，最后完工，甲方验收后留______%的质保金，余额付清。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收款户名：__________________开户行：__________________账号： __________________。</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关于装修合同电子版汇总六</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关于装修合同电子版汇总七</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第一次开工前______日支付______元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发包人：_________________(签字)承包人：_________________(盖章)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2026-08-03T02:47:20+08:00</dcterms:created>
  <dcterms:modified xsi:type="dcterms:W3CDTF">2026-08-03T02:47:20+08:00</dcterms:modified>
</cp:coreProperties>
</file>

<file path=docProps/custom.xml><?xml version="1.0" encoding="utf-8"?>
<Properties xmlns="http://schemas.openxmlformats.org/officeDocument/2006/custom-properties" xmlns:vt="http://schemas.openxmlformats.org/officeDocument/2006/docPropsVTypes"/>
</file>