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菜场装修合同范本(汇总3篇)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菜场装修合同范本1出租方（以下简称甲方）__________________承租方（以下简称乙方）__________________根据国家有关法律、法规的规定，在平等、自愿、协商一致的基础上，就乙方向甲方租赁商业房屋一事，甲、乙双方达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根据国家有关法律、法规的规定，在平等、自愿、协商一致的基础上，就乙方向甲方租赁商业房屋一事，甲、乙双方达成如下事项：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&gt;第一条：出租地址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甲方将____________，建筑面积为____的房屋，出租给乙方作为________场地使用，其经营范围在租赁期内不得擅自更改，否则视为乙方违约。乙方同意承租，租赁面积最终以产权管理机关核定的面积为准。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从____年____月____日起至____年____月____日止，共计____年____个____月。本合同期满后，在同等条件下，乙方有优先承租权。如乙方需要续租，须提前_____天向甲方提出续租书面申请，双方重新议定租金后，方可签订续租合同。否则，视为乙方不再继续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&gt;第三条：租赁保证金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甲乙双方商定本房租赁保证金为_________元（人民币大写：____________），在本合同签订之日起一次性支付。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在租赁期满或合同正常终止后_____日内，若乙方无拖欠房租及其他费用时，对商铺无损坏，并且将商铺拆除的隔墙恢复后，不影响房屋的二次租赁，甲方将租赁保证金全额退还给乙方（保证金不计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&gt;第四条：租金价格与租金交付时间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每平方米月租金单价为____元，月租金共计（按产权建筑面积计）____元（大写：____）支付方式为季度支付，由乙方在上一期租金到期前_____日内预付下一期租金。备注：甲方税款由乙方承担并负责办理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&gt;第五条：租赁期间的商铺修缮和装修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1、乙方应按妥善使用商铺内的设施，保护房屋原结构和设备不受破坏（因室内装修、装饰需要，经业主同意拆除室内隔墙及墙内设施、设备除外）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使用需要，在不影响房屋结构和外观的前提下，可以对所承租商铺进行装修，装修费用由乙方承担，但其装修方案应事先得到甲方同意后再向物业管理方申请施工。乙方在办理完相关手续后，方可进场装修并服从物业管理方的统一管理。租赁期满后装修物的权属处理，双方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（1）租赁期满，甲、乙双方未达成房商铺续租协议时，甲方同意乙方拆除室内固定装修物和搬离可移动设施、设备，乙方承担隔墙及室内设施恢复责任。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（2）租赁期满，甲、乙双方未达成该商铺续租协议时，甲方同意乙方拆除室内固定装修物时，乙方应将承租范围内拆除的隔墙及室内设施复原。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租赁期内，若乙方整体转让未到期的该商铺使用权时，需经甲方同意，并满足甲、乙双方原签订的房屋租赁合同条件，并且租金不低于当年每平方米的单价。受让方需与业主重新签订房屋租租赁合同，装修物权归属乙方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&gt;第六条：甲、乙双方责任和义务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1、甲方应对出租房屋的合法性承担法律责任。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2、乙方在合同期内必须严格遵守法律、法规，在国家法律、法规允许的范围内从事经营活动。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本合同签订前与物业管理公司签订的《前期物业管理服务协议》及相关物业管理文件中所享有的权利和义务（缴纳维修基金除外），在本合同期内，转由乙方享有并履行（包括物业管理费、水电气费、公共区域发生费用等各费用的交纳），甲方与物业公司已签订物业管理合同、相关文件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4、乙方知晓甲方有意出售本房产，若乙方未在本合同生效_____日内书面表示愿意承购本房产，则视为本条约定；房屋产权所有人按法定程序将房产所有权转让给第三方时，乙方放弃优先购买权。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遵守《用户手册》、《装修守则》以及本物业的其它管理制度。并与物业管理公司签订《房屋装饰、装修管理协议》、《物业管理服务协议》、《消防安全责任书》及其它物业管理文件，以上文件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6、该房屋的质量保险费用由产权人承担。乙方在租赁期间的人身、财产（货品等）的安全及保险费用由乙方自行承担。乙方在租赁期间对该房屋造成的损毁由乙方承担相应赔偿责任。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1、乙方有下列情形之一的，甲方有权单方终止合同，收回本房屋，保证金不予退还，并保留追究违约责任的权利：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（1）擅自改变租赁商铺的经营范围；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（2）利用承租商铺进行非法活动，损害公共利益和甲方利益。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（3）拖欠房屋租金累计_____日以上。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2、甲方不得无故提前终止合同，若甲方需要提前终止合同，甲方应提前三个月以书面形式通知乙方，经双方同意方可终止合同，但甲方应向乙方一次性支付两万元的违约金，并赔偿乙方装修损失。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3、乙方不得无故提前终止合同，若乙方需要提前解除或终止合同，乙方应提前三个月以书面形式通知甲方，经双方同意方可终止合同。乙方享有转让权。乙方转让，须告知并征得房屋产权所有人同意。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4、因业主转让房产所发生的债权债务与乙方无关。乙方的经营权受国家相关法律法规的保护。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如有不可抗力原因导致房屋损毁，造成甲、乙双方损失，双方互不承担赔偿责任；如因此而终止合同，租金按实际使用时间结算，多退少补，甲方退还乙方全额保证金。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&gt;第九条：解决争议的方式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本合同在履行中如发生争议，甲、乙双方应协商解决，协商不成时，可向本房屋所在地人民法院诉讼解决。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&gt;第十条：本合同未尽事宜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1、甲、乙双方可共同协商，签订补充协议。补充协议与全合同具有同等法律效力。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2、本合同一式_____份，甲、乙双方各执_____份，双方签字盖章后生效，合同到期后自行作废。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出租方（以下称甲方）：_____________________身份证：______________________________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承租方（以下称乙方）：_____________________身份证：______________________________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甲方愿意将产权属于自己的房屋部分出租给乙方。双方根据国家相关法律、法规，经协商一致，订立本合同，如下：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甲方出租的门面位于__________县__________路__________号__________楼，面积__________平方米。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租赁期限为一年，自__________年__________月__________日起至__________年__________月__________日。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租金及支付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1、租金为每月人民币__________元（人民币大写：__________元整）。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2、乙方须于租赁期前5日以上支付当月租金给甲方，未按时支付租金的，视为放弃租赁。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房屋用途及保持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1、乙方租赁该一楼门面用于存放家具及其相关物品，不得擅自改变使用性质，不得存放危险（易燃易爆、有毒有害）物品。如因此发生损害的，乙方应承担全部责任。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2、乙方不得利用甲方房屋经营违反国家法律法规的经营活动。若乙方利用甲方房屋进行违反国家法律法规的经营活动，或因经营行为与他人发生纠纷的，与甲方无关。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3、租赁期间，乙方如欲将租赁房屋转租给第三方，必须事先获得甲方书面同意。乙方须对次承租人的一切行为向甲方承担责任。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房屋修缮及添附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1、房屋交付后，乙方因经营需要欲进行装修或修缮的，须事先征得甲方同意，并自负费用进行装修或修缮，但不得破坏已装修部分、房屋构架及其他设施。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2、甲方因任何原因收回房屋，无须对乙方进行的装修或修缮支付任何对价。乙方如欲拆除已装修或添附部分，不得破坏房屋原状及其他设施，否则应向甲方进行赔偿。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房屋返还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或合同解除后，甲方有权收回房屋，乙方应按原状返还房屋及其附属物品、设备设施，甲乙双方应对房屋和附属物品、设备设施及水电使用等情况进行验收，结清各自应当承担的费用。乙方须及时搬迁并返还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2、租赁期满乙方仍未将物品搬出，由甲方自行处分。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若租赁房屋因不可抗力损毁或造成其他损失的，双方互不负责。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1、合同期满后，如乙方继续租赁房屋，须于期满前90日向甲方提出请求，由双方另行协商并签订合同。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2、本合同如有未尽事宜，经甲、乙双方共同协商，做出补充规定，补充规定与本合同具有同等效力。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3、本合同一式二份，经双方签字（盖章）后生效，甲、乙双方各执一份，具有同等法律效力。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出租方（盖章）_______________________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承租方（盖章）_______________________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根据《_合同法》及有关规定，为明确双方的权利和义务关系，经双方协商一致签订本合同。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&gt;一、租赁范围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出租方自有铺面一间金源街10号门面。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1、租赁期间，如需另行装修或添臵设备，设施所需费用由承租方承担，出租方不负任何责任。装修必须不影响房屋结构，租赁期满后，房屋装修的设备不得拆除。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2、租赁期间，所有应交纳的工同管理费、水电费、卫生费及有关房屋租赁交易税等一切费用全部由承租方承担。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3、租赁期内发生任何事情出租方不负责任。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4、租赁期满，承租方应及时将租赁的全部财产交还给出租方，移交时所有设备要保证正常运转和使用。水、电费必须交清。如有损坏，承租方应负责按现值赔偿。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租赁期为______年，即从________年____月____日起至________年____月____日止。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&gt;四、租赁费及交付方式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租金共计______元整，第二年在前一个月交清，若不按时交清租金，出租方有权关门停止营业，收回铺面。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&gt;五、双方应信守合同，如有违约，则违约方付给守约方违约金______元。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