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2025年大肉销售合同(5篇)</w:t>
      </w:r>
      <w:bookmarkEnd w:id="1"/>
    </w:p>
    <w:p>
      <w:pPr>
        <w:jc w:val="center"/>
        <w:spacing w:before="0" w:after="450"/>
      </w:pPr>
      <w:r>
        <w:rPr>
          <w:rFonts w:ascii="Arial" w:hAnsi="Arial" w:eastAsia="Arial" w:cs="Arial"/>
          <w:color w:val="999999"/>
          <w:sz w:val="20"/>
          <w:szCs w:val="20"/>
        </w:rPr>
        <w:t xml:space="preserve">来源：网络  作者：玄霄绝艳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肉类销售代理合同鲜肉销售合同一______县(市)食品公司(或食品收购站)，以下简称甲方为了促进生猪、鲜蛋、菜牛、菜羊、家禽的商品生产，满足城乡人民生活对肉、蛋、禽商品的需要，根据商业部颁发的《实施某》的规定，经甲乙双方充分协商，特订立本合...</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肉类销售代理合同鲜肉销售合同一</w:t>
      </w:r>
    </w:p>
    <w:p>
      <w:pPr>
        <w:ind w:left="0" w:right="0" w:firstLine="560"/>
        <w:spacing w:before="450" w:after="450" w:line="312" w:lineRule="auto"/>
      </w:pPr>
      <w:r>
        <w:rPr>
          <w:rFonts w:ascii="宋体" w:hAnsi="宋体" w:eastAsia="宋体" w:cs="宋体"/>
          <w:color w:val="000"/>
          <w:sz w:val="28"/>
          <w:szCs w:val="28"/>
        </w:rPr>
        <w:t xml:space="preserve">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为了促进生猪、鲜蛋、菜牛、菜羊、家禽的商品生产，满足城乡人民生活对肉、蛋、禽商品的需要，根据商业部颁发的《实施某》的规定，经甲乙双方充分协商，特订立本合同，以便双方共同遵守。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某规定的，如需方仍然需要的，乙方应如数补交，并应向甲方偿付逾期不交或少交部分货物总值的_________%(由甲乙方商定)的违约金;如甲方不需要的，乙方应按逾期或应交部分货款总值的______%(120%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某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肉类销售代理合同鲜肉销售合同二</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上级关于学校食堂食品安全管理的有关要求，结合我校实际，决定对我校食堂所需的肉类等食品采取定点采购。 甲、乙双方根据《中华人民共和国合同法》、《中华人民共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1、乙方供应给甲方的肉类，必须是新鲜“绿色食品”，否则由此造成一切后果及其损失均由乙方负责。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2、乙方供应给甲方食品的价格随行就市，不得高于本地最高价格，实行浮动。</w:t>
      </w:r>
    </w:p>
    <w:p>
      <w:pPr>
        <w:ind w:left="0" w:right="0" w:firstLine="560"/>
        <w:spacing w:before="450" w:after="450" w:line="312" w:lineRule="auto"/>
      </w:pPr>
      <w:r>
        <w:rPr>
          <w:rFonts w:ascii="宋体" w:hAnsi="宋体" w:eastAsia="宋体" w:cs="宋体"/>
          <w:color w:val="000"/>
          <w:sz w:val="28"/>
          <w:szCs w:val="28"/>
        </w:rPr>
        <w:t xml:space="preserve">3、乙方供应给甲方的肉类食品，必须按甲方的需要量供应。供应的产品运送过程必须做好防污染工作，确保清洁卫生。发现腐烂变质的除退回处理处，还要处以一定的罚款。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4、乙方必须向甲方出示物品证明检验报告单、卫生许可证、营业执照、身份证等复印件。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肉类销售代理合同鲜肉销售合同四</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1、甲方每日 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 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 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 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 、及承担甲方的所有损失。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共3页，当前第3页123</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2026-06-18T15:12:05+08:00</dcterms:created>
  <dcterms:modified xsi:type="dcterms:W3CDTF">2026-06-18T15:12:05+08:00</dcterms:modified>
</cp:coreProperties>
</file>

<file path=docProps/custom.xml><?xml version="1.0" encoding="utf-8"?>
<Properties xmlns="http://schemas.openxmlformats.org/officeDocument/2006/custom-properties" xmlns:vt="http://schemas.openxmlformats.org/officeDocument/2006/docPropsVTypes"/>
</file>