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个人销售合同怎么弄(三篇)</w:t>
      </w:r>
      <w:bookmarkEnd w:id="1"/>
    </w:p>
    <w:p>
      <w:pPr>
        <w:jc w:val="center"/>
        <w:spacing w:before="0" w:after="450"/>
      </w:pPr>
      <w:r>
        <w:rPr>
          <w:rFonts w:ascii="Arial" w:hAnsi="Arial" w:eastAsia="Arial" w:cs="Arial"/>
          <w:color w:val="999999"/>
          <w:sz w:val="20"/>
          <w:szCs w:val="20"/>
        </w:rPr>
        <w:t xml:space="preserve">来源：网络  作者：岁月静好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个人销售合同怎么弄一需方/甲方:甲、乙双方根据及相关的法律法规之规定，本着友好合作、协商一致、共同发展的原则，就甲方向乙方采购办公用品及耗材事宜达成协议，自愿签定本合同且共同遵守。一、合作方式甲方向乙方购买办公用品及耗材，甲方可以任意选择订...</w:t>
      </w:r>
    </w:p>
    <w:p>
      <w:pPr>
        <w:ind w:left="0" w:right="0" w:firstLine="560"/>
        <w:spacing w:before="450" w:after="450" w:line="312" w:lineRule="auto"/>
      </w:pPr>
      <w:r>
        <w:rPr>
          <w:rFonts w:ascii="黑体" w:hAnsi="黑体" w:eastAsia="黑体" w:cs="黑体"/>
          <w:color w:val="000000"/>
          <w:sz w:val="36"/>
          <w:szCs w:val="36"/>
          <w:b w:val="1"/>
          <w:bCs w:val="1"/>
        </w:rPr>
        <w:t xml:space="preserve">个人销售合同怎么弄一</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甲方公司名称:乙方公司名称:</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(3)_____________________________(付款条款)</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30天以上，主要部件三包有效期内出现故障，甲方负责在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第六条甲方为乙方提供自售机之日起年内城区用户免费上门硬件维修服务，实行小时内响应，乙方如需软件上门服务，按每台元/次收取服务费，软件由乙方提供。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第十三条本合同一式份，甲、乙双方各执正本一份、副本份。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个人销售合同怎么弄三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2026-09-21T01:41:17+08:00</dcterms:created>
  <dcterms:modified xsi:type="dcterms:W3CDTF">2026-09-21T01:41:17+08:00</dcterms:modified>
</cp:coreProperties>
</file>

<file path=docProps/custom.xml><?xml version="1.0" encoding="utf-8"?>
<Properties xmlns="http://schemas.openxmlformats.org/officeDocument/2006/custom-properties" xmlns:vt="http://schemas.openxmlformats.org/officeDocument/2006/docPropsVTypes"/>
</file>