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最新二手商品房购房合同 二手房房屋购买合同(二十四篇)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二手商品房购房合同 二手房房屋购买合同一买房： (以下简称乙方)， 身份证号：甲、乙双方在平等、自愿、协商一致的基础上，就乙方向甲方购买私有住房，达成如下协议：第一条 甲方自愿将其房屋出售给乙方，乙方也已充分了解该房屋具体状况，并自愿买受该...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二手房房屋购买合同一</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二手房房屋购买合同四</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二手房房屋购买合同七</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第一条房屋基本情况：卖方所售房屋(以下简称该房屋)坐落为：______区(县)______小区(街道)______号(楼)______单元______号(室)，该房屋所在楼层为______层，建筑面积共______平方米。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第四条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第五条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4"/>
          <w:szCs w:val="34"/>
          <w:b w:val="1"/>
          <w:bCs w:val="1"/>
        </w:rPr>
        <w:t xml:space="preserve">二手商品房购房合同 二手房房屋购买合同篇十一</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二手房房屋购买合同篇十三</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签约日期：___签约日期：___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二手商品房购房合同 二手房房屋购买合同篇十七</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