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商品房按揭合同和购房合同8篇(大全)</w:t>
      </w:r>
      <w:bookmarkEnd w:id="1"/>
    </w:p>
    <w:p>
      <w:pPr>
        <w:jc w:val="center"/>
        <w:spacing w:before="0" w:after="450"/>
      </w:pPr>
      <w:r>
        <w:rPr>
          <w:rFonts w:ascii="Arial" w:hAnsi="Arial" w:eastAsia="Arial" w:cs="Arial"/>
          <w:color w:val="999999"/>
          <w:sz w:val="20"/>
          <w:szCs w:val="20"/>
        </w:rPr>
        <w:t xml:space="preserve">来源：网络  作者：雾花翩跹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商品房按揭购房合同协议书一乙方：身份证号码：一、甲方将其自建房屋(建筑面积平方米，位于第层套)以总价出售给乙方。乙方自愿以上述价格向甲方认购该房屋。二、甲方:1、水电安装到户(入户的相关费用由乙方承担)，门面及住房门窗安装到位(注：门只安装...</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商品房按揭购房合同协议书二</w:t>
      </w:r>
    </w:p>
    <w:p>
      <w:pPr>
        <w:ind w:left="0" w:right="0" w:firstLine="560"/>
        <w:spacing w:before="450" w:after="450" w:line="312" w:lineRule="auto"/>
      </w:pPr>
      <w:r>
        <w:rPr>
          <w:rFonts w:ascii="宋体" w:hAnsi="宋体" w:eastAsia="宋体" w:cs="宋体"/>
          <w:color w:val="000"/>
          <w:sz w:val="28"/>
          <w:szCs w:val="28"/>
        </w:rPr>
        <w:t xml:space="preserve">一、甲方经过对市(建筑面积㎡，其中附属面积㎡)的详细考察，确定购买该房屋，并全权委托乙方代理购房事宜。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二、乙方代理甲方购买该房屋的单价为元/㎡，实付房款(小写)元，(大写)拾万仟佰拾元(含佣金，不含交易税费及按揭费用)。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三、签订本合同时，甲方即付认购金元，并于年月日前来办理按揭申请手续和交清首期房款元。否则按甲方弃权处理，并不得要回认购金。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四、甲方要求乙方担保并代理向银行申请二手楼宇按揭服务，要求贷款金额为元，还款期限为年(以银行实际批核为准)。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_____费、抵押登记费、_____、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七、若发生下列情形之一时，乙方须将认购金扣除评估费和总房款的____%的手续费后二个工作日内退还甲方。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代理人：__________经办人：_______________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_____传真：_______________</w:t>
      </w:r>
    </w:p>
    <w:p>
      <w:pPr>
        <w:ind w:left="0" w:right="0" w:firstLine="560"/>
        <w:spacing w:before="450" w:after="450" w:line="312" w:lineRule="auto"/>
      </w:pPr>
      <w:r>
        <w:rPr>
          <w:rFonts w:ascii="宋体" w:hAnsi="宋体" w:eastAsia="宋体" w:cs="宋体"/>
          <w:color w:val="000"/>
          <w:sz w:val="28"/>
          <w:szCs w:val="28"/>
        </w:rPr>
        <w:t xml:space="preserve">一、甲方经过对市(建筑面积㎡，其中附属面积㎡)的详细考察，确定购买该房屋，并全权委托乙方代理购房事宜。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二、乙方代理甲方购买该房屋的单价为元/㎡，实付房款(小写)元，(大写)拾万仟佰拾元(含佣金，不含交易税费及按揭费用)。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三、签订本合同时，甲方即付认购金元，并于年月日前来办理按揭申请手续和交清首期房款元。否则按甲方弃权处理，并不得要回认购金。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四、甲方要求乙方担保并代理向银行申请二手楼宇按揭服务，要求贷款金额为元，还款期限为年(以银行实际批核为准)。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_____费、抵押登记费、_____、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七、若发生下列情形之一时，乙方须将认购金扣除评估费和总房款的____%的手续费后二个工作日内退还甲方。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代理人：__________经办人：_______________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商品房按揭购房合同协议书三</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商品房按揭购房合同协议书四</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乙方(房屋购买方)：身份证号码：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(一)座落于_小区独院，建筑面积280平方米;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第二条乙方在前付给甲方定金人民币(大写)____________元，(小写)人民币______元。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第三条该房屋房价款为人民币(大写)____________元，(小写)人民币______元。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第四条本契约自甲乙双方签订之日起生效。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第五条本契约一式两份。其中甲方留执一份，乙方留执一份。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商品房按揭购房合同协议书五</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出卖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商品房按揭购房合同协议书七</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街\\巷)__________号__________栋______单元__________层__________号的房屋出售给乙方，该房屋的《房屋所有权证》证号为____________(《房地产交易市场准入证》证号为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甲、乙双议定的上述房屋成交价格为：按。__________[套][建筑面积]计算，单价为每平方米人民币__________元;房屋总价款为人民币大写____________________元(￥____________________元)。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(一)一次性付款：乙方应于_______________前将购房款人民币大写________元(￥____________________元)一次性支付给甲方。</w:t>
      </w:r>
    </w:p>
    <w:p>
      <w:pPr>
        <w:ind w:left="0" w:right="0" w:firstLine="560"/>
        <w:spacing w:before="450" w:after="450" w:line="312" w:lineRule="auto"/>
      </w:pPr>
      <w:r>
        <w:rPr>
          <w:rFonts w:ascii="宋体" w:hAnsi="宋体" w:eastAsia="宋体" w:cs="宋体"/>
          <w:color w:val="000"/>
          <w:sz w:val="28"/>
          <w:szCs w:val="28"/>
        </w:rPr>
        <w:t xml:space="preserve">(二)分期付款：乙方应于_______预付购房款人民币大写_____________元(￥____________________元)给甲方，并于__________支付购房款人民币大写__________元(￥__________元)给甲方，余款于__________结清。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一)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(2)依法收回土地使用权的;</w:t>
      </w:r>
    </w:p>
    <w:p>
      <w:pPr>
        <w:ind w:left="0" w:right="0" w:firstLine="560"/>
        <w:spacing w:before="450" w:after="450" w:line="312" w:lineRule="auto"/>
      </w:pPr>
      <w:r>
        <w:rPr>
          <w:rFonts w:ascii="宋体" w:hAnsi="宋体" w:eastAsia="宋体" w:cs="宋体"/>
          <w:color w:val="000"/>
          <w:sz w:val="28"/>
          <w:szCs w:val="28"/>
        </w:rPr>
        <w:t xml:space="preserve">(3)共有房地产，未经其他共有人书面同意的;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(5)未依法登记领取权属证书的;</w:t>
      </w:r>
    </w:p>
    <w:p>
      <w:pPr>
        <w:ind w:left="0" w:right="0" w:firstLine="560"/>
        <w:spacing w:before="450" w:after="450" w:line="312" w:lineRule="auto"/>
      </w:pPr>
      <w:r>
        <w:rPr>
          <w:rFonts w:ascii="宋体" w:hAnsi="宋体" w:eastAsia="宋体" w:cs="宋体"/>
          <w:color w:val="000"/>
          <w:sz w:val="28"/>
          <w:szCs w:val="28"/>
        </w:rPr>
        <w:t xml:space="preserve">(6)未经抵押权人同意，转让或者出租抵押房地产的：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(7)法律、行政法规禁止转让的其他情形。</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支付违约金给乙方。</w:t>
      </w:r>
    </w:p>
    <w:p>
      <w:pPr>
        <w:ind w:left="0" w:right="0" w:firstLine="560"/>
        <w:spacing w:before="450" w:after="450" w:line="312" w:lineRule="auto"/>
      </w:pPr>
      <w:r>
        <w:rPr>
          <w:rFonts w:ascii="宋体" w:hAnsi="宋体" w:eastAsia="宋体" w:cs="宋体"/>
          <w:color w:val="000"/>
          <w:sz w:val="28"/>
          <w:szCs w:val="28"/>
        </w:rPr>
        <w:t xml:space="preserve">(三)甲方在办理房屋产权转移登记申请时，应按房地产行政管理部门的规定提供相关证明文件及资料。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(四)如甲方房屋附属设施(包括煤气、水管、电线等)老化，存在安全隐患，甲方应在房屋交易前将情况如实告知乙方。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第六条房屋交付使用时间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甲方应于______年______月______日前将上述房屋交付给乙方使用，房屋附属设施及室内装饰等(详见附件二)一并交付。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不得超过90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(一)提交贵阳仲裁委员会仲裁;</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2026-11-08T04:46:00+08:00</dcterms:created>
  <dcterms:modified xsi:type="dcterms:W3CDTF">2026-11-08T04:46:00+08:00</dcterms:modified>
</cp:coreProperties>
</file>

<file path=docProps/custom.xml><?xml version="1.0" encoding="utf-8"?>
<Properties xmlns="http://schemas.openxmlformats.org/officeDocument/2006/custom-properties" xmlns:vt="http://schemas.openxmlformats.org/officeDocument/2006/docPropsVTypes"/>
</file>