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2025年标准购房合同范本</w:t>
      </w:r>
      <w:bookmarkEnd w:id="1"/>
    </w:p>
    <w:p>
      <w:pPr>
        <w:jc w:val="center"/>
        <w:spacing w:before="0" w:after="450"/>
      </w:pPr>
      <w:r>
        <w:rPr>
          <w:rFonts w:ascii="Arial" w:hAnsi="Arial" w:eastAsia="Arial" w:cs="Arial"/>
          <w:color w:val="999999"/>
          <w:sz w:val="20"/>
          <w:szCs w:val="20"/>
        </w:rPr>
        <w:t xml:space="preserve">来源：网络  作者：浅唱梦痕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标准购房合同范本文章，供大家参考！[小编提示]更多合同范本请点击以下链接:租房合同|劳动合同|租赁合同|劳务合同|用工合同|购销合同|装修合同本购房合同文本为示范文本，也可作为签约使用文本。签约之前，买受人应当...</w:t>
      </w:r>
    </w:p>
    <w:p>
      <w:pPr>
        <w:ind w:left="0" w:right="0" w:firstLine="560"/>
        <w:spacing w:before="450" w:after="450" w:line="312" w:lineRule="auto"/>
      </w:pPr>
      <w:r>
        <w:rPr>
          <w:rFonts w:ascii="宋体" w:hAnsi="宋体" w:eastAsia="宋体" w:cs="宋体"/>
          <w:color w:val="000"/>
          <w:sz w:val="28"/>
          <w:szCs w:val="28"/>
        </w:rPr>
        <w:t xml:space="preserve">★以下是为大家整理的2025年标准购房合同范本文章，供大家参考！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 商品房座落：______＿区、县________________路、道、街__________________________。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日内的，乙方有权向甲方追究已付款利息，利息自合同约定甲方应交付商品房之日次日起至实际交付商品房之日止，按银行同期贷款利率计算。如超过上述约定期限的，乙方有权按照下述的第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2026-03-05T02:05:34+08:00</dcterms:created>
  <dcterms:modified xsi:type="dcterms:W3CDTF">2026-03-05T02:05:34+08:00</dcterms:modified>
</cp:coreProperties>
</file>

<file path=docProps/custom.xml><?xml version="1.0" encoding="utf-8"?>
<Properties xmlns="http://schemas.openxmlformats.org/officeDocument/2006/custom-properties" xmlns:vt="http://schemas.openxmlformats.org/officeDocument/2006/docPropsVTypes"/>
</file>