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2025年材料供货合同(6篇)</w:t>
      </w:r>
      <w:bookmarkEnd w:id="1"/>
    </w:p>
    <w:p>
      <w:pPr>
        <w:jc w:val="center"/>
        <w:spacing w:before="0" w:after="450"/>
      </w:pPr>
      <w:r>
        <w:rPr>
          <w:rFonts w:ascii="Arial" w:hAnsi="Arial" w:eastAsia="Arial" w:cs="Arial"/>
          <w:color w:val="999999"/>
          <w:sz w:val="20"/>
          <w:szCs w:val="20"/>
        </w:rPr>
        <w:t xml:space="preserve">来源：网络  作者：柔情似水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材料供货合同一需方：_______________________一、产品名称、型号、数量及金额产品名称：_____________________________规格型号：_____________________________单位：_...</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材料供货合同一</w:t>
      </w:r>
    </w:p>
    <w:p>
      <w:pPr>
        <w:ind w:left="0" w:right="0" w:firstLine="560"/>
        <w:spacing w:before="450" w:after="450" w:line="312" w:lineRule="auto"/>
      </w:pPr>
      <w:r>
        <w:rPr>
          <w:rFonts w:ascii="宋体" w:hAnsi="宋体" w:eastAsia="宋体" w:cs="宋体"/>
          <w:color w:val="000"/>
          <w:sz w:val="28"/>
          <w:szCs w:val="28"/>
        </w:rPr>
        <w:t xml:space="preserve">需方：_______________________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带给的产品贴合合同规定产品质量标准，并与供方样品相符，如与合同或者样品不符，需方须在两周内通知供方，在没有损坏的状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带给给需方所需产品，需方在准备购货时，向供货方提出书面购货需求，并交纳定金________%，供方及时进行备货，货物准备妥当以后，供方通知需方将余款_______%打到供方帐户，款到发货。需方首次进货，可先支付所需产品货款得___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透过其他渠道购入此类产品，同时为了维护市场得稳定，需方在销售产品时其零售价格上下浮动不得超过甲方规定零售价格的__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以上条款任何一方违约都将追究法律职责。</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六、代办运输费用</w:t>
      </w:r>
    </w:p>
    <w:p>
      <w:pPr>
        <w:ind w:left="0" w:right="0" w:firstLine="560"/>
        <w:spacing w:before="450" w:after="450" w:line="312" w:lineRule="auto"/>
      </w:pPr>
      <w:r>
        <w:rPr>
          <w:rFonts w:ascii="宋体" w:hAnsi="宋体" w:eastAsia="宋体" w:cs="宋体"/>
          <w:color w:val="000"/>
          <w:sz w:val="28"/>
          <w:szCs w:val="28"/>
        </w:rPr>
        <w:t xml:space="preserve">供方在规定时间内(按照货量而定)备货完毕，需方能够请供方代办运输，由此产生的费用由需方承担。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甲方就中________工程订购乙方产品(________________品牌五金件)，经友好协商，双方达成以下协议：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幕墙两点锁：执手(白色)________把/套</w:t>
      </w:r>
    </w:p>
    <w:p>
      <w:pPr>
        <w:ind w:left="0" w:right="0" w:firstLine="560"/>
        <w:spacing w:before="450" w:after="450" w:line="312" w:lineRule="auto"/>
      </w:pPr>
      <w:r>
        <w:rPr>
          <w:rFonts w:ascii="宋体" w:hAnsi="宋体" w:eastAsia="宋体" w:cs="宋体"/>
          <w:color w:val="000"/>
          <w:sz w:val="28"/>
          <w:szCs w:val="28"/>
        </w:rPr>
        <w:t xml:space="preserve">执手螺丝：________个/套</w:t>
      </w:r>
    </w:p>
    <w:p>
      <w:pPr>
        <w:ind w:left="0" w:right="0" w:firstLine="560"/>
        <w:spacing w:before="450" w:after="450" w:line="312" w:lineRule="auto"/>
      </w:pPr>
      <w:r>
        <w:rPr>
          <w:rFonts w:ascii="宋体" w:hAnsi="宋体" w:eastAsia="宋体" w:cs="宋体"/>
          <w:color w:val="000"/>
          <w:sz w:val="28"/>
          <w:szCs w:val="28"/>
        </w:rPr>
        <w:t xml:space="preserve">幕墙定位器：________个/套</w:t>
      </w:r>
    </w:p>
    <w:p>
      <w:pPr>
        <w:ind w:left="0" w:right="0" w:firstLine="560"/>
        <w:spacing w:before="450" w:after="450" w:line="312" w:lineRule="auto"/>
      </w:pPr>
      <w:r>
        <w:rPr>
          <w:rFonts w:ascii="宋体" w:hAnsi="宋体" w:eastAsia="宋体" w:cs="宋体"/>
          <w:color w:val="000"/>
          <w:sz w:val="28"/>
          <w:szCs w:val="28"/>
        </w:rPr>
        <w:t xml:space="preserve">套装锁头：________个/套</w:t>
      </w:r>
    </w:p>
    <w:p>
      <w:pPr>
        <w:ind w:left="0" w:right="0" w:firstLine="560"/>
        <w:spacing w:before="450" w:after="450" w:line="312" w:lineRule="auto"/>
      </w:pPr>
      <w:r>
        <w:rPr>
          <w:rFonts w:ascii="宋体" w:hAnsi="宋体" w:eastAsia="宋体" w:cs="宋体"/>
          <w:color w:val="000"/>
          <w:sz w:val="28"/>
          <w:szCs w:val="28"/>
        </w:rPr>
        <w:t xml:space="preserve">幕墙锁块：________个/套</w:t>
      </w:r>
    </w:p>
    <w:p>
      <w:pPr>
        <w:ind w:left="0" w:right="0" w:firstLine="560"/>
        <w:spacing w:before="450" w:after="450" w:line="312" w:lineRule="auto"/>
      </w:pPr>
      <w:r>
        <w:rPr>
          <w:rFonts w:ascii="宋体" w:hAnsi="宋体" w:eastAsia="宋体" w:cs="宋体"/>
          <w:color w:val="000"/>
          <w:sz w:val="28"/>
          <w:szCs w:val="28"/>
        </w:rPr>
        <w:t xml:space="preserve">共计：______________套</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________________(联系人：________________)</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合同签订后乙方先行备货，待甲方发出送货通知后，乙方两日内将货物发到甲方指定交货地点，所有货物由甲方指定负责人________按样品规格、型号、数量验收，合格后在签收单上签字。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1.产品符合中华人民共和国有关质量标准。</w:t>
      </w:r>
    </w:p>
    <w:p>
      <w:pPr>
        <w:ind w:left="0" w:right="0" w:firstLine="560"/>
        <w:spacing w:before="450" w:after="450" w:line="312" w:lineRule="auto"/>
      </w:pPr>
      <w:r>
        <w:rPr>
          <w:rFonts w:ascii="宋体" w:hAnsi="宋体" w:eastAsia="宋体" w:cs="宋体"/>
          <w:color w:val="000"/>
          <w:sz w:val="28"/>
          <w:szCs w:val="28"/>
        </w:rPr>
        <w:t xml:space="preserve">2.产品符合业主和甲方使用要求。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乙方如不能按期交货，每延误一天，甲方按未交货款的________%向乙方罚款，乙方如不能按合同条款执行，甲方有权终止合同，并赔偿甲方相关的经济损失。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材料供货合同三</w:t>
      </w:r>
    </w:p>
    <w:p>
      <w:pPr>
        <w:ind w:left="0" w:right="0" w:firstLine="560"/>
        <w:spacing w:before="450" w:after="450" w:line="312" w:lineRule="auto"/>
      </w:pPr>
      <w:r>
        <w:rPr>
          <w:rFonts w:ascii="宋体" w:hAnsi="宋体" w:eastAsia="宋体" w:cs="宋体"/>
          <w:color w:val="000"/>
          <w:sz w:val="28"/>
          <w:szCs w:val="28"/>
        </w:rPr>
        <w:t xml:space="preserve">供方：_______________________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带给的产品贴合合同规定产品质量标准，并与供方样品相符，如与合同或者样品不符，需方须在两周内通知供方，在没有损坏的状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带给给需方所需产品，需方在准备购货时，向供货方提出书面购货需求，并交纳定金________%，供方及时进行备货，货物准备妥当以后，供方通知需方将余款_______%打到供方帐户，款到发货。需方首次进货，可先支付所需产品货款得___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透过其他渠道购入此类产品，同时为了维护市场得稳定，需方在销售产品时其零售价格上下浮动不得超过甲方规定零售价格的__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以上条款任何一方违约都将追究法律职责。</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六、代办运输费用</w:t>
      </w:r>
    </w:p>
    <w:p>
      <w:pPr>
        <w:ind w:left="0" w:right="0" w:firstLine="560"/>
        <w:spacing w:before="450" w:after="450" w:line="312" w:lineRule="auto"/>
      </w:pPr>
      <w:r>
        <w:rPr>
          <w:rFonts w:ascii="宋体" w:hAnsi="宋体" w:eastAsia="宋体" w:cs="宋体"/>
          <w:color w:val="000"/>
          <w:sz w:val="28"/>
          <w:szCs w:val="28"/>
        </w:rPr>
        <w:t xml:space="preserve">供方在规定时间内(按照货量而定)备货完毕，需方能够请供方代办运输，由此产生的费用由需方承担。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甲方就中________工程订购乙方产品(________________品牌五金件)，经友好协商，双方达成以下协议：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幕墙两点锁：执手(白色)________把/套</w:t>
      </w:r>
    </w:p>
    <w:p>
      <w:pPr>
        <w:ind w:left="0" w:right="0" w:firstLine="560"/>
        <w:spacing w:before="450" w:after="450" w:line="312" w:lineRule="auto"/>
      </w:pPr>
      <w:r>
        <w:rPr>
          <w:rFonts w:ascii="宋体" w:hAnsi="宋体" w:eastAsia="宋体" w:cs="宋体"/>
          <w:color w:val="000"/>
          <w:sz w:val="28"/>
          <w:szCs w:val="28"/>
        </w:rPr>
        <w:t xml:space="preserve">执手螺丝：________个/套</w:t>
      </w:r>
    </w:p>
    <w:p>
      <w:pPr>
        <w:ind w:left="0" w:right="0" w:firstLine="560"/>
        <w:spacing w:before="450" w:after="450" w:line="312" w:lineRule="auto"/>
      </w:pPr>
      <w:r>
        <w:rPr>
          <w:rFonts w:ascii="宋体" w:hAnsi="宋体" w:eastAsia="宋体" w:cs="宋体"/>
          <w:color w:val="000"/>
          <w:sz w:val="28"/>
          <w:szCs w:val="28"/>
        </w:rPr>
        <w:t xml:space="preserve">幕墙定位器：________个/套</w:t>
      </w:r>
    </w:p>
    <w:p>
      <w:pPr>
        <w:ind w:left="0" w:right="0" w:firstLine="560"/>
        <w:spacing w:before="450" w:after="450" w:line="312" w:lineRule="auto"/>
      </w:pPr>
      <w:r>
        <w:rPr>
          <w:rFonts w:ascii="宋体" w:hAnsi="宋体" w:eastAsia="宋体" w:cs="宋体"/>
          <w:color w:val="000"/>
          <w:sz w:val="28"/>
          <w:szCs w:val="28"/>
        </w:rPr>
        <w:t xml:space="preserve">套装锁头：________个/套</w:t>
      </w:r>
    </w:p>
    <w:p>
      <w:pPr>
        <w:ind w:left="0" w:right="0" w:firstLine="560"/>
        <w:spacing w:before="450" w:after="450" w:line="312" w:lineRule="auto"/>
      </w:pPr>
      <w:r>
        <w:rPr>
          <w:rFonts w:ascii="宋体" w:hAnsi="宋体" w:eastAsia="宋体" w:cs="宋体"/>
          <w:color w:val="000"/>
          <w:sz w:val="28"/>
          <w:szCs w:val="28"/>
        </w:rPr>
        <w:t xml:space="preserve">幕墙锁块：________个/套</w:t>
      </w:r>
    </w:p>
    <w:p>
      <w:pPr>
        <w:ind w:left="0" w:right="0" w:firstLine="560"/>
        <w:spacing w:before="450" w:after="450" w:line="312" w:lineRule="auto"/>
      </w:pPr>
      <w:r>
        <w:rPr>
          <w:rFonts w:ascii="宋体" w:hAnsi="宋体" w:eastAsia="宋体" w:cs="宋体"/>
          <w:color w:val="000"/>
          <w:sz w:val="28"/>
          <w:szCs w:val="28"/>
        </w:rPr>
        <w:t xml:space="preserve">共计：______________套</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合计：____________元</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________________(联系人：________________)</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合同签订后乙方先行备货，待甲方发出送货通知后，乙方两日内将货物发到甲方指定交货地点，所有货物由甲方指定负责人________按样品规格、型号、数量验收，合格后在签收单上签字。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1.产品符合中华人民共和国有关质量标准。</w:t>
      </w:r>
    </w:p>
    <w:p>
      <w:pPr>
        <w:ind w:left="0" w:right="0" w:firstLine="560"/>
        <w:spacing w:before="450" w:after="450" w:line="312" w:lineRule="auto"/>
      </w:pPr>
      <w:r>
        <w:rPr>
          <w:rFonts w:ascii="宋体" w:hAnsi="宋体" w:eastAsia="宋体" w:cs="宋体"/>
          <w:color w:val="000"/>
          <w:sz w:val="28"/>
          <w:szCs w:val="28"/>
        </w:rPr>
        <w:t xml:space="preserve">2.产品符合业主和甲方使用要求。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乙方如不能按期交货，每延误一天，甲方按未交货款的________%向乙方罚款，乙方如不能按合同条款执行，甲方有权终止合同，并赔偿甲方相关的经济损失。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甲方因工程需要，决定由乙方供给建筑材料，甲、乙双方本着平等、自愿的原则，根据《中华人民共和国合同法》和相关法律规定，经过充分协商，达成如下协议：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甲方在建设工程中需用乙方供给的建筑材料，供货量初步商定，钢材吨，折款为万元，如果由于其他原因致使供货量不足量，按照实际的供应材料款额计算。</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1.乙方供给甲方的建筑材料，材料质量需按建筑材料质量标准执行，以现场所进的材料进行检验，并附有原产品检测报告及合格证，抽验不合格的产品甲方有权拒绝使用。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2.乙方供应甲方使用的建材必须保证质量，承担对所供应建材质量问题引起的一切法律责任，以及赔偿甲方所有的损失。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2.乙方应当及时供货以保障甲方的正常施工，如有交货延误，应承当由此给甲方带来的一切损失。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2.自甲方接到货物并验收合格后，一个月内乙方根据当月实际供料的数量，凭甲方所出具的收料单开出发票，甲方在六个月内将货款一次性付清。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乙方对于其提供货物的质量、数量以及交货时间和交货地点等必须符合甲方的施工要求，否则由此带来的损失乙方承担全部法律责任，并向甲方支付货物总价款的______%的违约金。</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甲方因工程需要，决定由乙方供给建筑材料，甲、乙双方本着平等、自愿的原则，根据《中华人民共和国合同法》和相关法律规定，经过充分协商，达成如下协议：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甲方在建设工程中需用乙方供给的建筑材料，供货量初步商定，钢材吨，折款为万元，如果由于其他原因致使供货量不足量，按照实际的供应材料款额计算。</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1.乙方供给甲方的建筑材料，材料质量需按建筑材料质量标准执行，以现场所进的材料进行检验，并附有原产品检测报告及合格证，抽验不合格的产品甲方有权拒绝使用。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2.乙方供应甲方使用的建材必须保证质量，承担对所供应建材质量问题引起的一切法律责任，以及赔偿甲方所有的损失。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1.乙方对其供应的建材应由汽车运输至甲方指定的施工地点，费用由乙方自行承担。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2.乙方应当及时供货以保障甲方的正常施工，如有交货延误，应承当由此给甲方带来的一切损失。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2.自甲方接到货物并验收合格后，一个月内乙方根据当月实际供料的数量，凭甲方所出具的收料单开出发票，甲方在六个月内将货款一次性付清。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乙方对于其提供货物的质量、数量以及交货时间和交货地点等必须符合甲方的施工要求，否则由此带来的损失乙方承担全部法律责任，并向甲方支付货物总价款的______%的违约金。</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2026-09-17T04:42:24+08:00</dcterms:created>
  <dcterms:modified xsi:type="dcterms:W3CDTF">2026-09-17T04:42:24+08:00</dcterms:modified>
</cp:coreProperties>
</file>

<file path=docProps/custom.xml><?xml version="1.0" encoding="utf-8"?>
<Properties xmlns="http://schemas.openxmlformats.org/officeDocument/2006/custom-properties" xmlns:vt="http://schemas.openxmlformats.org/officeDocument/2006/docPropsVTypes"/>
</file>