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衡器供货合同范本(热门7篇)</w:t>
      </w:r>
      <w:bookmarkEnd w:id="1"/>
    </w:p>
    <w:p>
      <w:pPr>
        <w:jc w:val="center"/>
        <w:spacing w:before="0" w:after="450"/>
      </w:pPr>
      <w:r>
        <w:rPr>
          <w:rFonts w:ascii="Arial" w:hAnsi="Arial" w:eastAsia="Arial" w:cs="Arial"/>
          <w:color w:val="999999"/>
          <w:sz w:val="20"/>
          <w:szCs w:val="20"/>
        </w:rPr>
        <w:t xml:space="preserve">来源：网络  作者：空山新雨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衡器供货合同范本1甲方：乙方：为保护供需双方合法权益，明确供需双方的权利义务，根据《_合同法》，经供需双方充分磋商，签订本合同，并共同信守。一、项目名称、型号、单价、数量、金额：二、供货时间、地点、方式：1、供货时间：2、供货地点及供货方式...</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第八条 供货结算方式</w:t>
      </w:r>
    </w:p>
    <w:p>
      <w:pPr>
        <w:ind w:left="0" w:right="0" w:firstLine="560"/>
        <w:spacing w:before="450" w:after="450" w:line="312" w:lineRule="auto"/>
      </w:pPr>
      <w:r>
        <w:rPr>
          <w:rFonts w:ascii="宋体" w:hAnsi="宋体" w:eastAsia="宋体" w:cs="宋体"/>
          <w:color w:val="000"/>
          <w:sz w:val="28"/>
          <w:szCs w:val="28"/>
        </w:rPr>
        <w:t xml:space="preserve">1、对于设备类固定资产的采购，按照购置品种或购置数量具体商定付款方式，但预付款额度按照买方要求不得超过合同总价的30%;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2、对于备件、工具、材料、三品等其它物资，按照正常业务40天内结算的方式进行开票结算，最长期限不超过90天，若买方可接受承兑支付，承兑支付控制在三个月期限以内(可接受/不可接受/协商接受);</w:t>
      </w:r>
    </w:p>
    <w:p>
      <w:pPr>
        <w:ind w:left="0" w:right="0" w:firstLine="560"/>
        <w:spacing w:before="450" w:after="450" w:line="312" w:lineRule="auto"/>
      </w:pPr>
      <w:r>
        <w:rPr>
          <w:rFonts w:ascii="宋体" w:hAnsi="宋体" w:eastAsia="宋体" w:cs="宋体"/>
          <w:color w:val="000"/>
          <w:sz w:val="28"/>
          <w:szCs w:val="28"/>
        </w:rPr>
        <w:t xml:space="preserve">第九条 保质期及索赔</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本合同适用_法律。如在履行合同中出现争议，双方应协商解决，协商不成，双方同意选择向买方主要营业机构所在地的人民法院提起诉讼。仲裁裁决是终局的，对双方均有约束力。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衡器供货合同范本4</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地址： 法定代表人： 电话： 传真： 需方： 地址： 法定代表人： 电话： 传真：</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 产品价格表：</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 .</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 □汇票/□支票/或其他：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衡器供货合同范本7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根据《合同法》、《消费者权益保护法》的相关规定，甲乙双方经过友好协商,签署如下协议: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在本合同有效期内,甲方不得单方面提高价格。</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甲方需在接到乙方电话通知 小时内将货物运送至乙方通知的地点。运输费用由甲方承担。</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批结：甲方按每(批∕件)为一送货单位向乙方供货。下一批∕货到时乙方向甲方支付前(批∕件)货款。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乙方必须按时结算货款,不得延迟。甲方按乙方要求提供相应发票。</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日起至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2026-11-08T07:01:03+08:00</dcterms:created>
  <dcterms:modified xsi:type="dcterms:W3CDTF">2026-11-08T07:01:03+08:00</dcterms:modified>
</cp:coreProperties>
</file>

<file path=docProps/custom.xml><?xml version="1.0" encoding="utf-8"?>
<Properties xmlns="http://schemas.openxmlformats.org/officeDocument/2006/custom-properties" xmlns:vt="http://schemas.openxmlformats.org/officeDocument/2006/docPropsVTypes"/>
</file>