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管道劳务承包合同(三篇)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管道劳务承包合同一依据《中华人民共和国合同法》的规定，合同双方就 水泥有限公司 t/d旋窑水泥项目的生产承包及技术服务，经协商一致，签订本合同，共同执行。第一条、合同标的及范围甲方 t/d回转窑生产线(从原料破碎至熟料入库)的生产管理及技术...</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