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 聘用的合同工能转在编么(十四篇)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劳务聘用合同 聘用的合同工能转在编么一乙方姓名：_________________根据《中华人民共和国劳动法》、《武汉市劳动合同条例》等有关法规，甲乙双方经平等协商一致，自愿签订本合同，并共同遵守本合同所列内容。自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 聘用的合同工能转在编么篇十一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聘用的合同工能转在编么篇十三</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 聘用的合同工能转在编么篇十四</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