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水渠劳务合同范本(必备3篇)</w:t>
      </w:r>
      <w:bookmarkEnd w:id="1"/>
    </w:p>
    <w:p>
      <w:pPr>
        <w:jc w:val="center"/>
        <w:spacing w:before="0" w:after="450"/>
      </w:pPr>
      <w:r>
        <w:rPr>
          <w:rFonts w:ascii="Arial" w:hAnsi="Arial" w:eastAsia="Arial" w:cs="Arial"/>
          <w:color w:val="999999"/>
          <w:sz w:val="20"/>
          <w:szCs w:val="20"/>
        </w:rPr>
        <w:t xml:space="preserve">来源：网络  作者：梦里花落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水渠劳务合同范本1甲方： 乙方：根据《_劳动法》和有关规定，甲乙双方经平等协商一致，愿签订本合同，共同遵守本合同所列条款。一、劳务合同期限第一条、本合同劳务期限__________年_____月_____日至_____年_____月____...</w:t>
      </w:r>
    </w:p>
    <w:p>
      <w:pPr>
        <w:ind w:left="0" w:right="0" w:firstLine="560"/>
        <w:spacing w:before="450" w:after="450" w:line="312" w:lineRule="auto"/>
      </w:pPr>
      <w:r>
        <w:rPr>
          <w:rFonts w:ascii="黑体" w:hAnsi="黑体" w:eastAsia="黑体" w:cs="黑体"/>
          <w:color w:val="000000"/>
          <w:sz w:val="36"/>
          <w:szCs w:val="36"/>
          <w:b w:val="1"/>
          <w:bCs w:val="1"/>
        </w:rPr>
        <w:t xml:space="preserve">水渠劳务合同范本1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第一条、本合同劳务期限__________年_____月_____日至_____年_____月_____日。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第四条、乙方负责对甲方进行职业道德、业务技术、劳务安全、劳务纪律和甲方规章制度的教育。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第七条、有下列情形之一的，甲乙双方应变更劳务合同并及时办变更合同手续：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务合同，除遇有特殊情况，经双方协商一致不能履行劳务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七、劳务争议处理及其它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第十二条、双方因履行本合同发生争议，当事人应当自劳务争议发生之日起，60日内向劳动争议仲裁委员会申请仲裁。当事人一方也可以直接向____劳动争议仲裁委员会申请仲裁。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水渠劳务合同范本2</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依照《_合同法》、《_建筑法》、《_村庄和集镇规划建设管理条例》及其它有关法律、行政法规，遵循平等、自愿、公平和诚实信用的原则，甲乙双方就施工劳务承包事项协商达成一致，订立本合同。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&gt;一、劳务承包人资质情况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&gt;二、工程概况及劳务承包内容</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&gt;三、工程承包施工期限</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&gt;五、图纸</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&gt;六、工程发包人(甲方)的义务。</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1、在________年____月____日前向乙方交付具备本合同项下劳务作业开工条件的施工场地，具备开工条件的施工场地交付要求为：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2、在________年____月____日前完成水、电、电讯等施工管线和施工道路，并满足完成本合同劳务作业所需的用水、用电、通讯及施工道路畅通的时间和质量要求。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水渠劳务合同范本3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5、承包面积：____________________________</w:t>
      </w:r>
    </w:p>
    <w:p>
      <w:pPr>
        <w:ind w:left="0" w:right="0" w:firstLine="560"/>
        <w:spacing w:before="450" w:after="450" w:line="312" w:lineRule="auto"/>
      </w:pPr>
      <w:r>
        <w:rPr>
          <w:rFonts w:ascii="宋体" w:hAnsi="宋体" w:eastAsia="宋体" w:cs="宋体"/>
          <w:color w:val="000"/>
          <w:sz w:val="28"/>
          <w:szCs w:val="28"/>
        </w:rPr>
        <w:t xml:space="preserve">6、承包价格：每平方米工价为____元。</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&gt;五、工程验收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2、以甲方施工人员及监理工程师签证为验收依据。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4、因甲方指挥错误造成的返工，由甲方按乙方已作部分的实际记工，以每人____元一天支付给乙方。</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&gt;七、结算办法及付款方式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1、每月25日由甲方按乙方实际完成工程量（或按工程进度节点）结算劳务承包费，次月15日前按合同价款结算完毕，交甲方财务部门作为支付劳务承包费用的依据。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待所承包承包工程完工验收达到合同要求后_______%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1、当发生下列情况之一时，工程承包方应承担违约责任：</w:t>
      </w:r>
    </w:p>
    <w:p>
      <w:pPr>
        <w:ind w:left="0" w:right="0" w:firstLine="560"/>
        <w:spacing w:before="450" w:after="450" w:line="312" w:lineRule="auto"/>
      </w:pPr>
      <w:r>
        <w:rPr>
          <w:rFonts w:ascii="宋体" w:hAnsi="宋体" w:eastAsia="宋体" w:cs="宋体"/>
          <w:color w:val="000"/>
          <w:sz w:val="28"/>
          <w:szCs w:val="28"/>
        </w:rPr>
        <w:t xml:space="preserve">（1）工程承包方违反本合同约定，不按时向劳务分包人支付劳务报酬；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（2）工程承包方不履行或不按约定履行合同义务的其他情况。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 、工程承包方不按约定核实劳务分包人完成的工程量或不按约定支付劳务报酬或劳务报酬尾款时，应按劳务分包人同期向银行贷款利率向劳务分包人支付拖欠劳务报酬的利息，并按拖欠金额向劳务分包人支付每日_______‰的违约金。</w:t>
      </w:r>
    </w:p>
    <w:p>
      <w:pPr>
        <w:ind w:left="0" w:right="0" w:firstLine="560"/>
        <w:spacing w:before="450" w:after="450" w:line="312" w:lineRule="auto"/>
      </w:pPr>
      <w:r>
        <w:rPr>
          <w:rFonts w:ascii="宋体" w:hAnsi="宋体" w:eastAsia="宋体" w:cs="宋体"/>
          <w:color w:val="000"/>
          <w:sz w:val="28"/>
          <w:szCs w:val="28"/>
        </w:rPr>
        <w:t xml:space="preserve">3 、工程承包方不履行或不按约定履行合同的其他义务时，应向劳务分包人支付违约金_______元，工程承包方尚应赔偿因其违约给劳务分包人造成的经济损失，顺延延误的劳务分包人工作时间。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发包方签字：________________________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2026-09-13T10:04:10+08:00</dcterms:created>
  <dcterms:modified xsi:type="dcterms:W3CDTF">2026-09-13T10:04:10+08:00</dcterms:modified>
</cp:coreProperties>
</file>

<file path=docProps/custom.xml><?xml version="1.0" encoding="utf-8"?>
<Properties xmlns="http://schemas.openxmlformats.org/officeDocument/2006/custom-properties" xmlns:vt="http://schemas.openxmlformats.org/officeDocument/2006/docPropsVTypes"/>
</file>