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《内部承包合同》(21篇)</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内部承包合同》一一、养护项目相关情况养护项目名称：绿化工程1标段绿化养护养护地点：养护面积：二、养护期限养护期限自绿化工程1标段工程竣工后至该工程移交给建设局止。三、养护职责1、承养护期限内，乙方应按照园林绿化养护操作规程及园林绿化养护质...</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《内部承包合同》一</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《内部承包合同》二</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甲方：(以下称甲方)乙方：(以下称乙方)根据市规划与建设局和xx公司签订的工程施工合同，甲方将绿化工程1标段的绿化委托乙方养护，经甲乙双方协商，达成如下协议：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七、本合同一式四份，甲乙双方各执二份，经双方签章后生效。甲方：乙方：法人代表：法人代表：合同签订时间：年月承包合同 篇10订立合同双方：_____________县________公社（乡）______________大队（村）_____________生产队，以下简称甲方；_____________县_______________公社（乡）____________大队（村）________生产队社员___________，以下简称乙方。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 承包期限承包时间为________年，自一九________年____月____日起，至一九________年____月____日止。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在承包期内，乙方共上交甲方鲜鱼（或承包款）_______斤（或______元），其中：一九________年上交______斤（_____元），一九________年上交_______斤（_____元）……；在上交甲方的鲜鱼中，_____鱼占______%，______鱼占_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⒈甲方应将养护鱼用的房屋______间（如果有）和下列工具提供给乙方使用：________________________________________________________。⒉上级主管部门如有扶持渔业生产的贷款、现金或物资，甲方应合理分配给乙方。⒊甲方应对社员群众进行保护渔业生产的教育。如发生偷、毒、炸鱼等情况，甲方应积极协助乙方处理。⒋养鱼与农业用水发生矛盾时，甲方必须保证乙方用水最低水平线不低于____米。⒌乙方需要排水或抽水时，甲方应及时提供抽水机给乙方使用。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⒈除了不可抗力的情况发生外，乙方必须在合同规定的时间内完成合同规定的义务，完成国家派购商品鱼的任务（如果有）。⒉乙方养鱼、新放鱼苗、看管鱼塘（或河道，水库，湖面）的费用，均由乙方自理。⒊乙方在捕捞鱼时，严禁使用电鱼、毒鱼、炸鱼等危险办法。⒋乙方每年捕捞鱼后，应优先完成承包任务。⒌承包期届满，乙方应及时交还甲方提供乙方使用的养护鱼房屋和工具，如有损坏或丢失，乙方应负责修理或赔偿。⒍承包期届满，鱼塘（或河道，水库，湖面）内不到_______规格的小鱼、鱼苗，乙方应无偿交给甲方（或由甲方按双方协议价格购买）。⒎乙方有自主养鱼经营权，甲方不得干涉。乙方完成合同规定的义务后，超额部分全归乙方。⒏乙方抓住偷鱼者，按每人偷鱼一次罚款______元计算，罚款归乙方。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⒈甲方如不按合同规定向乙方提供养护鱼用房屋、工具，应偿付违约金______元给乙方，乙方并可提出解除合同。⒉甲方如截留上级主管部门扶持渔业生产的贷款、现金或物资，截留贷款按其金额的_______%向乙方偿付违约金；截留现金或物品，按其金额的____倍向乙方偿付违约金。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⒈乙方如不按合同规定的时间完成承包任务，每逾期一天，按所欠商品鱼的市场价格（或承包款的金额）的_______%，向甲方偿付违约金。⒉乙方如用电、毒、炸等危险办法捕捞鱼，应按总承包款（商品鱼按市场价格折价）的_____%向甲方偿付违约金，甲方并可提出解除合同。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________。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本合同正本一式二份，甲乙双方给各一份；合同副本一式_____份，交公社管委会（乡），大队（村），（如经公证或鉴证，应送公证或鉴证机关）……各存一份甲方：__________县__________公社（乡）__________大队（村）_______生产队：______（公章）代表人：___________乙方：____________大队（村）______________________生产队社员_______（盖章）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第二条：承包范围;包工不包料，包括防排烟部分，通风系统。主要依据甲方提供的有效蓝图设施工程。蓝图没有设计，按消防验收规范进行。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 电话： 乙方驻地代表：</w:t>
      </w:r>
    </w:p>
    <w:p>
      <w:pPr>
        <w:ind w:left="0" w:right="0" w:firstLine="560"/>
        <w:spacing w:before="450" w:after="450" w:line="312" w:lineRule="auto"/>
      </w:pPr>
      <w:r>
        <w:rPr>
          <w:rFonts w:ascii="宋体" w:hAnsi="宋体" w:eastAsia="宋体" w:cs="宋体"/>
          <w:color w:val="000"/>
          <w:sz w:val="28"/>
          <w:szCs w:val="28"/>
        </w:rPr>
        <w:t xml:space="preserve">甲方(发包人)(公章)： 乙方(承包人)(公章)：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针对________________________承包经营事宜，双方根据《民法典》及有关法律法规，经协商一致，签订本合同.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乙方自愿承包经营____市____区________________________，该餐厅经营范围见营业执照.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1.甲方承包给乙方的餐厅位于________________________</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2.承包金支付方式如下:a 分二次付款，自本同生效后________天内付清，</w:t>
      </w:r>
    </w:p>
    <w:p>
      <w:pPr>
        <w:ind w:left="0" w:right="0" w:firstLine="560"/>
        <w:spacing w:before="450" w:after="450" w:line="312" w:lineRule="auto"/>
      </w:pPr>
      <w:r>
        <w:rPr>
          <w:rFonts w:ascii="宋体" w:hAnsi="宋体" w:eastAsia="宋体" w:cs="宋体"/>
          <w:color w:val="000"/>
          <w:sz w:val="28"/>
          <w:szCs w:val="28"/>
        </w:rPr>
        <w:t xml:space="preserve">第一次应交承包金_____元;</w:t>
      </w:r>
    </w:p>
    <w:p>
      <w:pPr>
        <w:ind w:left="0" w:right="0" w:firstLine="560"/>
        <w:spacing w:before="450" w:after="450" w:line="312" w:lineRule="auto"/>
      </w:pPr>
      <w:r>
        <w:rPr>
          <w:rFonts w:ascii="宋体" w:hAnsi="宋体" w:eastAsia="宋体" w:cs="宋体"/>
          <w:color w:val="000"/>
          <w:sz w:val="28"/>
          <w:szCs w:val="28"/>
        </w:rPr>
        <w:t xml:space="preserve">第二次到_______时止，需交_______元。b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2.乙方对餐厅房屋、装修进行调整的，应提前10个工作日向甲方提出可行性调整方案，获取甲方许可后方可进行。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日应向甲方支付________元的滞纳金.乙方还应承担因逾期归还给甲方造成的损失.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在承包期限内，乙方应依照《劳动法》及相关规定与雇佣员工签订劳动合同，及时依法缴纳各项社会保险费、支付工资及各项劳动待遇。因员工索赔给甲方造成的损失由乙方承担。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 争议解决本合同发生的争议，由双方当事人协商或申请调解;协商或调解解决不成的，按下列第_________种方式解决(以下两种方式只能选择一种):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w:t>
      </w:r>
    </w:p>
    <w:p>
      <w:pPr>
        <w:ind w:left="0" w:right="0" w:firstLine="560"/>
        <w:spacing w:before="450" w:after="450" w:line="312" w:lineRule="auto"/>
      </w:pPr>
      <w:r>
        <w:rPr>
          <w:rFonts w:ascii="宋体" w:hAnsi="宋体" w:eastAsia="宋体" w:cs="宋体"/>
          <w:color w:val="000"/>
          <w:sz w:val="28"/>
          <w:szCs w:val="28"/>
        </w:rPr>
        <w:t xml:space="preserve">2、1、3、电话87558183的电话费由劳务部承担(该电话由劳务部专用)，电话87558187的电话费由甲方承担三分之二，由劳务部承担三分之一;复印机租金由甲方承担三分之二，由劳务部承担三分之一，纸张由各方自行提供。</w:t>
      </w:r>
    </w:p>
    <w:p>
      <w:pPr>
        <w:ind w:left="0" w:right="0" w:firstLine="560"/>
        <w:spacing w:before="450" w:after="450" w:line="312" w:lineRule="auto"/>
      </w:pPr>
      <w:r>
        <w:rPr>
          <w:rFonts w:ascii="宋体" w:hAnsi="宋体" w:eastAsia="宋体" w:cs="宋体"/>
          <w:color w:val="000"/>
          <w:sz w:val="28"/>
          <w:szCs w:val="28"/>
        </w:rPr>
        <w:t xml:space="preserve">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w:t>
      </w:r>
    </w:p>
    <w:p>
      <w:pPr>
        <w:ind w:left="0" w:right="0" w:firstLine="560"/>
        <w:spacing w:before="450" w:after="450" w:line="312" w:lineRule="auto"/>
      </w:pPr>
      <w:r>
        <w:rPr>
          <w:rFonts w:ascii="宋体" w:hAnsi="宋体" w:eastAsia="宋体" w:cs="宋体"/>
          <w:color w:val="000"/>
          <w:sz w:val="28"/>
          <w:szCs w:val="28"/>
        </w:rPr>
        <w:t xml:space="preserve">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w:t>
      </w:r>
    </w:p>
    <w:p>
      <w:pPr>
        <w:ind w:left="0" w:right="0" w:firstLine="560"/>
        <w:spacing w:before="450" w:after="450" w:line="312" w:lineRule="auto"/>
      </w:pPr>
      <w:r>
        <w:rPr>
          <w:rFonts w:ascii="宋体" w:hAnsi="宋体" w:eastAsia="宋体" w:cs="宋体"/>
          <w:color w:val="000"/>
          <w:sz w:val="28"/>
          <w:szCs w:val="28"/>
        </w:rPr>
        <w:t xml:space="preserve">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《内部承包合同》六</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《内部承包合同》七</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《内部承包合同》八</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2、此单价包括税金(结算时扣除税金4.16%);其中营业税综合3.56%，个人所得税0.6%.</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3000.00元以内由班组自付，3000.00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500.00元人一次的罚款，若出现混居现象给予1000.00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3、根据现场条件，提供乙方的食、宿、其费用乙方自理(电每月30度、超出度数按照1.00元度扣除)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5、本工程为无等级事故工地，确保____市级标化，安全文明工地，达不到市级标化，安全文明工地对乙方罚款5.00元建筑面积。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0.50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2、乙方进场后自垫生活费至工程177;0.000;以后甲方每月支付乙方生活费650元人(按登记出勤人数)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《内部承包合同》九</w:t>
      </w:r>
    </w:p>
    <w:p>
      <w:pPr>
        <w:ind w:left="0" w:right="0" w:firstLine="560"/>
        <w:spacing w:before="450" w:after="450" w:line="312" w:lineRule="auto"/>
      </w:pPr>
      <w:r>
        <w:rPr>
          <w:rFonts w:ascii="宋体" w:hAnsi="宋体" w:eastAsia="宋体" w:cs="宋体"/>
          <w:color w:val="000"/>
          <w:sz w:val="28"/>
          <w:szCs w:val="28"/>
        </w:rPr>
        <w:t xml:space="preserve">甲方：____省侨兴轻工学校乙方：甲、乙方经充分协商后签订本合同，双方应共同遵守，严格执行，以保证办好食堂，服务广大师生。具体合同条款如下：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 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2026-11-08T04:44:51+08:00</dcterms:created>
  <dcterms:modified xsi:type="dcterms:W3CDTF">2026-11-08T04:44:51+08:00</dcterms:modified>
</cp:coreProperties>
</file>

<file path=docProps/custom.xml><?xml version="1.0" encoding="utf-8"?>
<Properties xmlns="http://schemas.openxmlformats.org/officeDocument/2006/custom-properties" xmlns:vt="http://schemas.openxmlformats.org/officeDocument/2006/docPropsVTypes"/>
</file>