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最新小酒吧转让合同(三篇)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小酒吧转让合同一顶让方(乙方)： 身份证号码甲、乙双方经友好协商，秉着诚实信用的原则就店铺转让事宜达成以下协议：一、甲方同意将自己位于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