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正规的二手设备转让合同(5篇)</w:t>
      </w:r>
      <w:bookmarkEnd w:id="1"/>
    </w:p>
    <w:p>
      <w:pPr>
        <w:jc w:val="center"/>
        <w:spacing w:before="0" w:after="450"/>
      </w:pPr>
      <w:r>
        <w:rPr>
          <w:rFonts w:ascii="Arial" w:hAnsi="Arial" w:eastAsia="Arial" w:cs="Arial"/>
          <w:color w:val="999999"/>
          <w:sz w:val="20"/>
          <w:szCs w:val="20"/>
        </w:rPr>
        <w:t xml:space="preserve">来源：网络  作者：七色彩虹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正规的二手设备转让合同一乙方（买受方）：甲、乙双方经友好协商，就乙方购买甲方旧设备事宜，达成如下协议：第一条买卖标的物第二条设备资料甲方向乙方尽可能提供现有的设备图纸等技术资料。第三条设备验收1、乙方应于双方在合同签字盖章后日内进行验收设备...</w:t>
      </w:r>
    </w:p>
    <w:p>
      <w:pPr>
        <w:ind w:left="0" w:right="0" w:firstLine="560"/>
        <w:spacing w:before="450" w:after="450" w:line="312" w:lineRule="auto"/>
      </w:pPr>
      <w:r>
        <w:rPr>
          <w:rFonts w:ascii="黑体" w:hAnsi="黑体" w:eastAsia="黑体" w:cs="黑体"/>
          <w:color w:val="000000"/>
          <w:sz w:val="36"/>
          <w:szCs w:val="36"/>
          <w:b w:val="1"/>
          <w:bCs w:val="1"/>
        </w:rPr>
        <w:t xml:space="preserve">正规的二手设备转让合同一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正规的二手设备转让合同二</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正规的二手设备转让合同三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正规的二手设备转让合同四</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乙方负责开具相关fa票。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正规的二手设备转让合同五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