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2025年钻井设备修理厂转让合同(3篇)</w:t>
      </w:r>
      <w:bookmarkEnd w:id="1"/>
    </w:p>
    <w:p>
      <w:pPr>
        <w:jc w:val="center"/>
        <w:spacing w:before="0" w:after="450"/>
      </w:pPr>
      <w:r>
        <w:rPr>
          <w:rFonts w:ascii="Arial" w:hAnsi="Arial" w:eastAsia="Arial" w:cs="Arial"/>
          <w:color w:val="999999"/>
          <w:sz w:val="20"/>
          <w:szCs w:val="20"/>
        </w:rPr>
        <w:t xml:space="preserve">来源：网络  作者：海棠云影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钻井设备修理厂转让合同一一、承包范围和承包期限1、承包实物范围：甲方汽修厂围墙范围内现有生产经营厂房、设备、设施、办公用房等(具体以本合同、双方移交清单和移交手续为准)。2、承包期限为________年，自本合同签字生效，双方办理移交手续之...</w:t>
      </w:r>
    </w:p>
    <w:p>
      <w:pPr>
        <w:ind w:left="0" w:right="0" w:firstLine="560"/>
        <w:spacing w:before="450" w:after="450" w:line="312" w:lineRule="auto"/>
      </w:pPr>
      <w:r>
        <w:rPr>
          <w:rFonts w:ascii="黑体" w:hAnsi="黑体" w:eastAsia="黑体" w:cs="黑体"/>
          <w:color w:val="000000"/>
          <w:sz w:val="36"/>
          <w:szCs w:val="36"/>
          <w:b w:val="1"/>
          <w:bCs w:val="1"/>
        </w:rPr>
        <w:t xml:space="preserve">钻井设备修理厂转让合同一</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钻井设备修理厂转让合同二</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钻井设备修理厂转让合同三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2026-03-30T09:58:16+08:00</dcterms:created>
  <dcterms:modified xsi:type="dcterms:W3CDTF">2026-03-30T09:58:16+08:00</dcterms:modified>
</cp:coreProperties>
</file>

<file path=docProps/custom.xml><?xml version="1.0" encoding="utf-8"?>
<Properties xmlns="http://schemas.openxmlformats.org/officeDocument/2006/custom-properties" xmlns:vt="http://schemas.openxmlformats.org/officeDocument/2006/docPropsVTypes"/>
</file>