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最新专利申请权转让合同印花税税率 专利申请权转让合同必须报专利局登记才能生效21篇(精选)</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专利申请权转让合同印花税税率 专利申请权转让合同必须报专利局登记才能生效一一、发明创造名称和内容：二、发明创造的所有权性质：三、技术情报和资料的清单：四、专利申请权让与人、受让人的义务和责任（包括对技术和保密要求）五、专利申请被驳回的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专利申请权转让合同必须报专利局登记才能生效一</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一、争议的解决办法：十</w:t>
      </w:r>
    </w:p>
    <w:p>
      <w:pPr>
        <w:ind w:left="0" w:right="0" w:firstLine="560"/>
        <w:spacing w:before="450" w:after="450" w:line="312" w:lineRule="auto"/>
      </w:pPr>
      <w:r>
        <w:rPr>
          <w:rFonts w:ascii="宋体" w:hAnsi="宋体" w:eastAsia="宋体" w:cs="宋体"/>
          <w:color w:val="000"/>
          <w:sz w:val="28"/>
          <w:szCs w:val="28"/>
        </w:rPr>
        <w:t xml:space="preserve">二、名词和术语的解释：十</w:t>
      </w:r>
    </w:p>
    <w:p>
      <w:pPr>
        <w:ind w:left="0" w:right="0" w:firstLine="560"/>
        <w:spacing w:before="450" w:after="450" w:line="312" w:lineRule="auto"/>
      </w:pPr>
      <w:r>
        <w:rPr>
          <w:rFonts w:ascii="宋体" w:hAnsi="宋体" w:eastAsia="宋体" w:cs="宋体"/>
          <w:color w:val="000"/>
          <w:sz w:val="28"/>
          <w:szCs w:val="28"/>
        </w:rPr>
        <w:t xml:space="preserve">三、其它有关事项：受让人（公章）法定代表人：地址电话帐号开户银行让与人（公章）法定代表人：地址电话帐号开户银行中介人（公章）法定代表人：地址电话帐号开户银行鉴证单位意见：（公章）经办人：________年____月____日公证单位意见：（公章）经办人：________年____月____日印花税票粘帖处登记机关审查登记栏：技术合同登记机关（专用章）经办人：（签章）________年____月____日 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专利申请权转让合同必须报专利局登记才能生效三</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专利申请权转让合同必须报专利局登记才能生效五</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专利申请权转让合同必须报专利局登记才能生效六</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专利申请权转让合同必须报专利局登记才能生效七</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专利申请权转让合同必须报专利局登记才能生效八</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代理人：_________职务：_________地址：_________</w:t>
      </w:r>
    </w:p>
    <w:p>
      <w:pPr>
        <w:ind w:left="0" w:right="0" w:firstLine="560"/>
        <w:spacing w:before="450" w:after="450" w:line="312" w:lineRule="auto"/>
      </w:pPr>
      <w:r>
        <w:rPr>
          <w:rFonts w:ascii="宋体" w:hAnsi="宋体" w:eastAsia="宋体" w:cs="宋体"/>
          <w:color w:val="000"/>
          <w:sz w:val="28"/>
          <w:szCs w:val="28"/>
        </w:rPr>
        <w:t xml:space="preserve">受让方：_________法人代表：_________厂长：_________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专利申请权转让合同必须报专利局登记才能生效九</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专利申请权转让合同印花税税率 专利申请权转让合同必须报专利局登记才能生效篇十一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2026-11-08T07:03:59+08:00</dcterms:created>
  <dcterms:modified xsi:type="dcterms:W3CDTF">2026-11-08T07:03:59+08:00</dcterms:modified>
</cp:coreProperties>
</file>

<file path=docProps/custom.xml><?xml version="1.0" encoding="utf-8"?>
<Properties xmlns="http://schemas.openxmlformats.org/officeDocument/2006/custom-properties" xmlns:vt="http://schemas.openxmlformats.org/officeDocument/2006/docPropsVTypes"/>
</file>