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&gt;产品代理资金投入相对较少,资金回报率较高,专业性也不是太强,为大家提供《2024年产品代理合同范本》，欢迎阅读。 &gt;【篇一】　　甲方：　　乙方：　　为搞好产品的市场销售管理工作，保护双方的合法权益，甲、乙双方本着平等自愿、互惠互利的原则，...</w:t>
      </w:r>
    </w:p>
    <w:p>
      <w:pPr>
        <w:ind w:left="0" w:right="0" w:firstLine="560"/>
        <w:spacing w:before="450" w:after="450" w:line="312" w:lineRule="auto"/>
      </w:pPr>
      <w:r>
        <w:rPr>
          <w:rFonts w:ascii="宋体" w:hAnsi="宋体" w:eastAsia="宋体" w:cs="宋体"/>
          <w:color w:val="000"/>
          <w:sz w:val="28"/>
          <w:szCs w:val="28"/>
        </w:rPr>
        <w:t xml:space="preserve">&gt;产品代理资金投入相对较少,资金回报率较高,专业性也不是太强,为大家提供《2025年产品代理合同范本》，欢迎阅读。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以下称甲方)乙方：______________________(以下称乙方)为拓展销售市场，提高“_____________”产品的市场占有率，甲方将现生产经营的“_____________”牌运动手表(含所有表业公司注册的“_____________”商标的包装品、物)，特许给乙方在(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　　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　　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　　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　　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　　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　　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　　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　　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甲方代表：________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乙方代表：_____________</w:t>
      </w:r>
    </w:p>
    <w:p>
      <w:pPr>
        <w:ind w:left="0" w:right="0" w:firstLine="560"/>
        <w:spacing w:before="450" w:after="450" w:line="312" w:lineRule="auto"/>
      </w:pPr>
      <w:r>
        <w:rPr>
          <w:rFonts w:ascii="宋体" w:hAnsi="宋体" w:eastAsia="宋体" w:cs="宋体"/>
          <w:color w:val="000"/>
          <w:sz w:val="28"/>
          <w:szCs w:val="28"/>
        </w:rPr>
        <w:t xml:space="preserve">　　签章：_________________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2026-06-18T15:23:48+08:00</dcterms:created>
  <dcterms:modified xsi:type="dcterms:W3CDTF">2026-06-18T15:23:48+08:00</dcterms:modified>
</cp:coreProperties>
</file>

<file path=docProps/custom.xml><?xml version="1.0" encoding="utf-8"?>
<Properties xmlns="http://schemas.openxmlformats.org/officeDocument/2006/custom-properties" xmlns:vt="http://schemas.openxmlformats.org/officeDocument/2006/docPropsVTypes"/>
</file>