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标牌广告合同范本(汇总3篇)</w:t>
      </w:r>
      <w:bookmarkEnd w:id="1"/>
    </w:p>
    <w:p>
      <w:pPr>
        <w:jc w:val="center"/>
        <w:spacing w:before="0" w:after="450"/>
      </w:pPr>
      <w:r>
        <w:rPr>
          <w:rFonts w:ascii="Arial" w:hAnsi="Arial" w:eastAsia="Arial" w:cs="Arial"/>
          <w:color w:val="999999"/>
          <w:sz w:val="20"/>
          <w:szCs w:val="20"/>
        </w:rPr>
        <w:t xml:space="preserve">来源：网络  作者：星月相依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标牌广告合同范本1甲方： （以下简称甲方）乙方： （以下简称乙方）根据《_合同法》的有关细则规定，结合广告产品具体情况，经双方协商一致，本着自愿、平等、互利为原则，签订如下条款，共同遵信执守。一、项目名称和地点1、项目名称： 型广告塔n座2...</w:t>
      </w:r>
    </w:p>
    <w:p>
      <w:pPr>
        <w:ind w:left="0" w:right="0" w:firstLine="560"/>
        <w:spacing w:before="450" w:after="450" w:line="312" w:lineRule="auto"/>
      </w:pPr>
      <w:r>
        <w:rPr>
          <w:rFonts w:ascii="黑体" w:hAnsi="黑体" w:eastAsia="黑体" w:cs="黑体"/>
          <w:color w:val="000000"/>
          <w:sz w:val="36"/>
          <w:szCs w:val="36"/>
          <w:b w:val="1"/>
          <w:bCs w:val="1"/>
        </w:rPr>
        <w:t xml:space="preserve">标牌广告合同范本1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1、依据甲乙双方确认的xxxxxxx《》施工，钢结构加工包括结构表面刷两遍xx漆（xxx色），工程做法及选材标准详见施工图。委托加工数量为《xxxxxxxx》型广告塔n座。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《xxxxxxx》型广告塔n座，单价每座元（大写：xxxxx）合计人民币xxxx元，大写：xxxxxx元整；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标牌广告合同范本2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 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标牌广告合同范本3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2026-05-09T11:35:41+08:00</dcterms:created>
  <dcterms:modified xsi:type="dcterms:W3CDTF">2026-05-09T11:35:41+08:00</dcterms:modified>
</cp:coreProperties>
</file>

<file path=docProps/custom.xml><?xml version="1.0" encoding="utf-8"?>
<Properties xmlns="http://schemas.openxmlformats.org/officeDocument/2006/custom-properties" xmlns:vt="http://schemas.openxmlformats.org/officeDocument/2006/docPropsVTypes"/>
</file>