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公告场所电脑桌面广告合同</w:t>
      </w:r>
      <w:bookmarkEnd w:id="1"/>
    </w:p>
    <w:p>
      <w:pPr>
        <w:jc w:val="center"/>
        <w:spacing w:before="0" w:after="450"/>
      </w:pPr>
      <w:r>
        <w:rPr>
          <w:rFonts w:ascii="Arial" w:hAnsi="Arial" w:eastAsia="Arial" w:cs="Arial"/>
          <w:color w:val="999999"/>
          <w:sz w:val="20"/>
          <w:szCs w:val="20"/>
        </w:rPr>
        <w:t xml:space="preserve">来源：网络  作者：雾凇晨曦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甲方： 　　住所地： 　　联系电话： 　　乙方：__________________________ 　　住所地：________________________________________________ 　　法定代表人: 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 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w:t>
      </w:r>
    </w:p>
    <w:p>
      <w:pPr>
        <w:ind w:left="0" w:right="0" w:firstLine="560"/>
        <w:spacing w:before="450" w:after="450" w:line="312" w:lineRule="auto"/>
      </w:pPr>
      <w:r>
        <w:rPr>
          <w:rFonts w:ascii="宋体" w:hAnsi="宋体" w:eastAsia="宋体" w:cs="宋体"/>
          <w:color w:val="000"/>
          <w:sz w:val="28"/>
          <w:szCs w:val="28"/>
        </w:rPr>
        <w:t xml:space="preserve">　　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　　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　　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　　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　　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　　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　　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　　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　　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　　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　　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　　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　　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　　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　　第三条 费用内容及支付方式：</w:t>
      </w:r>
    </w:p>
    <w:p>
      <w:pPr>
        <w:ind w:left="0" w:right="0" w:firstLine="560"/>
        <w:spacing w:before="450" w:after="450" w:line="312" w:lineRule="auto"/>
      </w:pPr>
      <w:r>
        <w:rPr>
          <w:rFonts w:ascii="宋体" w:hAnsi="宋体" w:eastAsia="宋体" w:cs="宋体"/>
          <w:color w:val="000"/>
          <w:sz w:val="28"/>
          <w:szCs w:val="28"/>
        </w:rPr>
        <w:t xml:space="preserve">　　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　　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　　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　　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　　4、 若乙方有上述多种违约行为时，违约金的数额应合并计算;</w:t>
      </w:r>
    </w:p>
    <w:p>
      <w:pPr>
        <w:ind w:left="0" w:right="0" w:firstLine="560"/>
        <w:spacing w:before="450" w:after="450" w:line="312" w:lineRule="auto"/>
      </w:pPr>
      <w:r>
        <w:rPr>
          <w:rFonts w:ascii="宋体" w:hAnsi="宋体" w:eastAsia="宋体" w:cs="宋体"/>
          <w:color w:val="000"/>
          <w:sz w:val="28"/>
          <w:szCs w:val="28"/>
        </w:rPr>
        <w:t xml:space="preserve">　　·广告制作合同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　　5、 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　　6、 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　　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　　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　　第五条 关于本协议有关名词(电脑桌面广、浏览器默认页广告、开机弹出广告、浏览器植入式广告等)的具体含义的解释权归甲方所有。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　　第六条 争议解决方式：</w:t>
      </w:r>
    </w:p>
    <w:p>
      <w:pPr>
        <w:ind w:left="0" w:right="0" w:firstLine="560"/>
        <w:spacing w:before="450" w:after="450" w:line="312" w:lineRule="auto"/>
      </w:pPr>
      <w:r>
        <w:rPr>
          <w:rFonts w:ascii="宋体" w:hAnsi="宋体" w:eastAsia="宋体" w:cs="宋体"/>
          <w:color w:val="000"/>
          <w:sz w:val="28"/>
          <w:szCs w:val="28"/>
        </w:rPr>
        <w:t xml:space="preserve">　　若双方在履行本协议的过程中发生争议，应本着友好的原则予以协商解决;若协商不成，应在北京市东城区人民法院进行诉讼。</w:t>
      </w:r>
    </w:p>
    <w:p>
      <w:pPr>
        <w:ind w:left="0" w:right="0" w:firstLine="560"/>
        <w:spacing w:before="450" w:after="450" w:line="312" w:lineRule="auto"/>
      </w:pPr>
      <w:r>
        <w:rPr>
          <w:rFonts w:ascii="宋体" w:hAnsi="宋体" w:eastAsia="宋体" w:cs="宋体"/>
          <w:color w:val="000"/>
          <w:sz w:val="28"/>
          <w:szCs w:val="28"/>
        </w:rPr>
        <w:t xml:space="preserve">　　第七条 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　　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　　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　　时 间： 时 间：</w:t>
      </w:r>
    </w:p>
    <w:p>
      <w:pPr>
        <w:ind w:left="0" w:right="0" w:firstLine="560"/>
        <w:spacing w:before="450" w:after="450" w:line="312" w:lineRule="auto"/>
      </w:pPr>
      <w:r>
        <w:rPr>
          <w:rFonts w:ascii="宋体" w:hAnsi="宋体" w:eastAsia="宋体" w:cs="宋体"/>
          <w:color w:val="000"/>
          <w:sz w:val="28"/>
          <w:szCs w:val="28"/>
        </w:rPr>
        <w:t xml:space="preserve">　　合同签订地：____________________________________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2026-11-08T07:46:39+08:00</dcterms:created>
  <dcterms:modified xsi:type="dcterms:W3CDTF">2026-11-08T07:46:39+08:00</dcterms:modified>
</cp:coreProperties>
</file>

<file path=docProps/custom.xml><?xml version="1.0" encoding="utf-8"?>
<Properties xmlns="http://schemas.openxmlformats.org/officeDocument/2006/custom-properties" xmlns:vt="http://schemas.openxmlformats.org/officeDocument/2006/docPropsVTypes"/>
</file>