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2025电视台广告合同范本</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委托方（甲方）：代理方（乙方）：重庆随视传媒有限公司甲乙双方根据《中华人民共和国广告法》、《合同法》及有关规定，经过友好协商达成以下协议，并共同遵守。一、协议事项：甲方委托乙方于 2024 年 月 日至 2024 年 月 日期间发布电视广告...</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代理方（乙方）：重庆随视传媒有限公司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甲乙双方根据《中华人民共和国广告法》、《合同法》及有关规定，经过友好协商达成以下协议，并共同遵守。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 2025 年 月 日至 2025 年 月 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 元，(大写： )</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１、广告样带（样稿）由甲方提供，甲方对广告内容的真实性、准确性、合法性负责，对广告样带（样稿）中的图像、画面、图案、文字、商标等内容承担法律责任。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２、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３、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４、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５、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２、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３、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 【乙方】 单位名称：重庆随视传媒有限公司 开户行：建行重庆分行杨家坪支行歇台子分理处 公司账号：5000 1043 8000 5020 1781 开户行：中国工商银行重庆小龙坎支行嘉新分理处</w:t>
      </w:r>
    </w:p>
    <w:p>
      <w:pPr>
        <w:ind w:left="0" w:right="0" w:firstLine="560"/>
        <w:spacing w:before="450" w:after="450" w:line="312" w:lineRule="auto"/>
      </w:pPr>
      <w:r>
        <w:rPr>
          <w:rFonts w:ascii="宋体" w:hAnsi="宋体" w:eastAsia="宋体" w:cs="宋体"/>
          <w:color w:val="000"/>
          <w:sz w:val="28"/>
          <w:szCs w:val="28"/>
        </w:rPr>
        <w:t xml:space="preserve">公司帐号：31000 2550 9024 8278 34</w:t>
      </w:r>
    </w:p>
    <w:p>
      <w:pPr>
        <w:ind w:left="0" w:right="0" w:firstLine="560"/>
        <w:spacing w:before="450" w:after="450" w:line="312" w:lineRule="auto"/>
      </w:pPr>
      <w:r>
        <w:rPr>
          <w:rFonts w:ascii="宋体" w:hAnsi="宋体" w:eastAsia="宋体" w:cs="宋体"/>
          <w:color w:val="000"/>
          <w:sz w:val="28"/>
          <w:szCs w:val="28"/>
        </w:rPr>
        <w:t xml:space="preserve">公司传真：023-68858678</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2026-03-10T05:22:15+08:00</dcterms:created>
  <dcterms:modified xsi:type="dcterms:W3CDTF">2026-03-10T05:22:15+08:00</dcterms:modified>
</cp:coreProperties>
</file>

<file path=docProps/custom.xml><?xml version="1.0" encoding="utf-8"?>
<Properties xmlns="http://schemas.openxmlformats.org/officeDocument/2006/custom-properties" xmlns:vt="http://schemas.openxmlformats.org/officeDocument/2006/docPropsVTypes"/>
</file>