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2025年来料加工合同样本</w:t>
      </w:r>
      <w:bookmarkEnd w:id="1"/>
    </w:p>
    <w:p>
      <w:pPr>
        <w:jc w:val="center"/>
        <w:spacing w:before="0" w:after="450"/>
      </w:pPr>
      <w:r>
        <w:rPr>
          <w:rFonts w:ascii="Arial" w:hAnsi="Arial" w:eastAsia="Arial" w:cs="Arial"/>
          <w:color w:val="999999"/>
          <w:sz w:val="20"/>
          <w:szCs w:val="20"/>
        </w:rPr>
        <w:t xml:space="preserve">来源：网络  作者：红尘浅笑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来料加工合同样本文章，供大家参考！[小编提示]更多合同范本请点击以下链接:租房合同|劳动合同|租赁合同|劳务合同|用工合同|购销合同|装修合同双方为开展来料加工业务，经友好协商，特订立本合同。第一条 加工内容乙...</w:t>
      </w:r>
    </w:p>
    <w:p>
      <w:pPr>
        <w:ind w:left="0" w:right="0" w:firstLine="560"/>
        <w:spacing w:before="450" w:after="450" w:line="312" w:lineRule="auto"/>
      </w:pPr>
      <w:r>
        <w:rPr>
          <w:rFonts w:ascii="宋体" w:hAnsi="宋体" w:eastAsia="宋体" w:cs="宋体"/>
          <w:color w:val="000"/>
          <w:sz w:val="28"/>
          <w:szCs w:val="28"/>
        </w:rPr>
        <w:t xml:space="preserve">★以下是为大家整理的2025年来料加工合同样本文章，供大家参考！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2026-09-20T17:58:55+08:00</dcterms:created>
  <dcterms:modified xsi:type="dcterms:W3CDTF">2026-09-20T17:58:55+08:00</dcterms:modified>
</cp:coreProperties>
</file>

<file path=docProps/custom.xml><?xml version="1.0" encoding="utf-8"?>
<Properties xmlns="http://schemas.openxmlformats.org/officeDocument/2006/custom-properties" xmlns:vt="http://schemas.openxmlformats.org/officeDocument/2006/docPropsVTypes"/>
</file>