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2025不锈钢加工合同样本</w:t>
      </w:r>
      <w:bookmarkEnd w:id="1"/>
    </w:p>
    <w:p>
      <w:pPr>
        <w:jc w:val="center"/>
        <w:spacing w:before="0" w:after="450"/>
      </w:pPr>
      <w:r>
        <w:rPr>
          <w:rFonts w:ascii="Arial" w:hAnsi="Arial" w:eastAsia="Arial" w:cs="Arial"/>
          <w:color w:val="999999"/>
          <w:sz w:val="20"/>
          <w:szCs w:val="20"/>
        </w:rPr>
        <w:t xml:space="preserve">来源：网络  作者：静默星光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不锈钢加工合同样本》，欢迎阅读。&gt;【篇一】2024不锈钢加工合同样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不锈钢加工合同样本》，欢迎阅读。</w:t>
      </w:r>
    </w:p>
    <w:p>
      <w:pPr>
        <w:ind w:left="0" w:right="0" w:firstLine="560"/>
        <w:spacing w:before="450" w:after="450" w:line="312" w:lineRule="auto"/>
      </w:pPr>
      <w:r>
        <w:rPr>
          <w:rFonts w:ascii="宋体" w:hAnsi="宋体" w:eastAsia="宋体" w:cs="宋体"/>
          <w:color w:val="000"/>
          <w:sz w:val="28"/>
          <w:szCs w:val="28"/>
        </w:rPr>
        <w:t xml:space="preserve">&gt;【篇一】2025不锈钢加工合同样本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　　一、安装单位地址：</w:t>
      </w:r>
    </w:p>
    <w:p>
      <w:pPr>
        <w:ind w:left="0" w:right="0" w:firstLine="560"/>
        <w:spacing w:before="450" w:after="450" w:line="312" w:lineRule="auto"/>
      </w:pPr>
      <w:r>
        <w:rPr>
          <w:rFonts w:ascii="宋体" w:hAnsi="宋体" w:eastAsia="宋体" w:cs="宋体"/>
          <w:color w:val="000"/>
          <w:sz w:val="28"/>
          <w:szCs w:val="28"/>
        </w:rPr>
        <w:t xml:space="preserve">　　二、材料：</w:t>
      </w:r>
    </w:p>
    <w:p>
      <w:pPr>
        <w:ind w:left="0" w:right="0" w:firstLine="560"/>
        <w:spacing w:before="450" w:after="450" w:line="312" w:lineRule="auto"/>
      </w:pPr>
      <w:r>
        <w:rPr>
          <w:rFonts w:ascii="宋体" w:hAnsi="宋体" w:eastAsia="宋体" w:cs="宋体"/>
          <w:color w:val="000"/>
          <w:sz w:val="28"/>
          <w:szCs w:val="28"/>
        </w:rPr>
        <w:t xml:space="preserve">　　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　　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　　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　　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　　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　　三、工程段造价及付款方式</w:t>
      </w:r>
    </w:p>
    <w:p>
      <w:pPr>
        <w:ind w:left="0" w:right="0" w:firstLine="560"/>
        <w:spacing w:before="450" w:after="450" w:line="312" w:lineRule="auto"/>
      </w:pPr>
      <w:r>
        <w:rPr>
          <w:rFonts w:ascii="宋体" w:hAnsi="宋体" w:eastAsia="宋体" w:cs="宋体"/>
          <w:color w:val="000"/>
          <w:sz w:val="28"/>
          <w:szCs w:val="28"/>
        </w:rPr>
        <w:t xml:space="preserve">　　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　　四、双方权利义务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　　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　　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　　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　　五、验收及违约责任及售后</w:t>
      </w:r>
    </w:p>
    <w:p>
      <w:pPr>
        <w:ind w:left="0" w:right="0" w:firstLine="560"/>
        <w:spacing w:before="450" w:after="450" w:line="312" w:lineRule="auto"/>
      </w:pPr>
      <w:r>
        <w:rPr>
          <w:rFonts w:ascii="宋体" w:hAnsi="宋体" w:eastAsia="宋体" w:cs="宋体"/>
          <w:color w:val="000"/>
          <w:sz w:val="28"/>
          <w:szCs w:val="28"/>
        </w:rPr>
        <w:t xml:space="preserve">　　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　　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　　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　　3、双方签字后立即生效。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&gt;【篇二】2025不锈钢加工合同样本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　　4、制作加工造价：</w:t>
      </w:r>
    </w:p>
    <w:p>
      <w:pPr>
        <w:ind w:left="0" w:right="0" w:firstLine="560"/>
        <w:spacing w:before="450" w:after="450" w:line="312" w:lineRule="auto"/>
      </w:pPr>
      <w:r>
        <w:rPr>
          <w:rFonts w:ascii="宋体" w:hAnsi="宋体" w:eastAsia="宋体" w:cs="宋体"/>
          <w:color w:val="000"/>
          <w:sz w:val="28"/>
          <w:szCs w:val="28"/>
        </w:rPr>
        <w:t xml:space="preserve">　　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　　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　　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　　第三条、门窗制作加工安装要求：</w:t>
      </w:r>
    </w:p>
    <w:p>
      <w:pPr>
        <w:ind w:left="0" w:right="0" w:firstLine="560"/>
        <w:spacing w:before="450" w:after="450" w:line="312" w:lineRule="auto"/>
      </w:pPr>
      <w:r>
        <w:rPr>
          <w:rFonts w:ascii="宋体" w:hAnsi="宋体" w:eastAsia="宋体" w:cs="宋体"/>
          <w:color w:val="000"/>
          <w:sz w:val="28"/>
          <w:szCs w:val="28"/>
        </w:rPr>
        <w:t xml:space="preserve">　　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　　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　　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　　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　　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　　第五条、质量要求：</w:t>
      </w:r>
    </w:p>
    <w:p>
      <w:pPr>
        <w:ind w:left="0" w:right="0" w:firstLine="560"/>
        <w:spacing w:before="450" w:after="450" w:line="312" w:lineRule="auto"/>
      </w:pPr>
      <w:r>
        <w:rPr>
          <w:rFonts w:ascii="宋体" w:hAnsi="宋体" w:eastAsia="宋体" w:cs="宋体"/>
          <w:color w:val="000"/>
          <w:sz w:val="28"/>
          <w:szCs w:val="28"/>
        </w:rPr>
        <w:t xml:space="preserve">　　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　　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1、在规定的时间内完成工作量</w:t>
      </w:r>
    </w:p>
    <w:p>
      <w:pPr>
        <w:ind w:left="0" w:right="0" w:firstLine="560"/>
        <w:spacing w:before="450" w:after="450" w:line="312" w:lineRule="auto"/>
      </w:pPr>
      <w:r>
        <w:rPr>
          <w:rFonts w:ascii="宋体" w:hAnsi="宋体" w:eastAsia="宋体" w:cs="宋体"/>
          <w:color w:val="000"/>
          <w:sz w:val="28"/>
          <w:szCs w:val="28"/>
        </w:rPr>
        <w:t xml:space="preserve">　　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　　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　　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&gt;【篇三】2025不锈钢加工合同样本</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　　一、施工范围和施工材料</w:t>
      </w:r>
    </w:p>
    <w:p>
      <w:pPr>
        <w:ind w:left="0" w:right="0" w:firstLine="560"/>
        <w:spacing w:before="450" w:after="450" w:line="312" w:lineRule="auto"/>
      </w:pPr>
      <w:r>
        <w:rPr>
          <w:rFonts w:ascii="宋体" w:hAnsi="宋体" w:eastAsia="宋体" w:cs="宋体"/>
          <w:color w:val="000"/>
          <w:sz w:val="28"/>
          <w:szCs w:val="28"/>
        </w:rPr>
        <w:t xml:space="preserve">　　（一）施工范围：</w:t>
      </w:r>
    </w:p>
    <w:p>
      <w:pPr>
        <w:ind w:left="0" w:right="0" w:firstLine="560"/>
        <w:spacing w:before="450" w:after="450" w:line="312" w:lineRule="auto"/>
      </w:pPr>
      <w:r>
        <w:rPr>
          <w:rFonts w:ascii="宋体" w:hAnsi="宋体" w:eastAsia="宋体" w:cs="宋体"/>
          <w:color w:val="000"/>
          <w:sz w:val="28"/>
          <w:szCs w:val="28"/>
        </w:rPr>
        <w:t xml:space="preserve">　　（二）施工材料：</w:t>
      </w:r>
    </w:p>
    <w:p>
      <w:pPr>
        <w:ind w:left="0" w:right="0" w:firstLine="560"/>
        <w:spacing w:before="450" w:after="450" w:line="312" w:lineRule="auto"/>
      </w:pPr>
      <w:r>
        <w:rPr>
          <w:rFonts w:ascii="宋体" w:hAnsi="宋体" w:eastAsia="宋体" w:cs="宋体"/>
          <w:color w:val="000"/>
          <w:sz w:val="28"/>
          <w:szCs w:val="28"/>
        </w:rPr>
        <w:t xml:space="preserve">　　二、施工方案和验收标准</w:t>
      </w:r>
    </w:p>
    <w:p>
      <w:pPr>
        <w:ind w:left="0" w:right="0" w:firstLine="560"/>
        <w:spacing w:before="450" w:after="450" w:line="312" w:lineRule="auto"/>
      </w:pPr>
      <w:r>
        <w:rPr>
          <w:rFonts w:ascii="宋体" w:hAnsi="宋体" w:eastAsia="宋体" w:cs="宋体"/>
          <w:color w:val="000"/>
          <w:sz w:val="28"/>
          <w:szCs w:val="28"/>
        </w:rPr>
        <w:t xml:space="preserve">　　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　　三、施工现场管理</w:t>
      </w:r>
    </w:p>
    <w:p>
      <w:pPr>
        <w:ind w:left="0" w:right="0" w:firstLine="560"/>
        <w:spacing w:before="450" w:after="450" w:line="312" w:lineRule="auto"/>
      </w:pPr>
      <w:r>
        <w:rPr>
          <w:rFonts w:ascii="宋体" w:hAnsi="宋体" w:eastAsia="宋体" w:cs="宋体"/>
          <w:color w:val="000"/>
          <w:sz w:val="28"/>
          <w:szCs w:val="28"/>
        </w:rPr>
        <w:t xml:space="preserve">　　（一）乙方施工人员要严格服从甲方现场管理要求，做到文明施工，安全施工；若施工过程中发生安全事故，乙方负全部责任。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　　（二）乙方要对施工人员进行全员安全教育，制定周密安全措施后方可施工。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　　（三）甲方要派驻现场管理人员负责对乙方施工进行监督管理和协调现场出现的问题，为乙方创造良好的施工条件。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　　（四）施工用水、用电由甲方提供。</w:t>
      </w:r>
    </w:p>
    <w:p>
      <w:pPr>
        <w:ind w:left="0" w:right="0" w:firstLine="560"/>
        <w:spacing w:before="450" w:after="450" w:line="312" w:lineRule="auto"/>
      </w:pPr>
      <w:r>
        <w:rPr>
          <w:rFonts w:ascii="宋体" w:hAnsi="宋体" w:eastAsia="宋体" w:cs="宋体"/>
          <w:color w:val="000"/>
          <w:sz w:val="28"/>
          <w:szCs w:val="28"/>
        </w:rPr>
        <w:t xml:space="preserve">　　四、工程造价和结算方式</w:t>
      </w:r>
    </w:p>
    <w:p>
      <w:pPr>
        <w:ind w:left="0" w:right="0" w:firstLine="560"/>
        <w:spacing w:before="450" w:after="450" w:line="312" w:lineRule="auto"/>
      </w:pPr>
      <w:r>
        <w:rPr>
          <w:rFonts w:ascii="宋体" w:hAnsi="宋体" w:eastAsia="宋体" w:cs="宋体"/>
          <w:color w:val="000"/>
          <w:sz w:val="28"/>
          <w:szCs w:val="28"/>
        </w:rPr>
        <w:t xml:space="preserve">　　该工程实际安装面积为平方米，结算价格为元/平方米，工程总价为元（大写：）。</w:t>
      </w:r>
    </w:p>
    <w:p>
      <w:pPr>
        <w:ind w:left="0" w:right="0" w:firstLine="560"/>
        <w:spacing w:before="450" w:after="450" w:line="312" w:lineRule="auto"/>
      </w:pPr>
      <w:r>
        <w:rPr>
          <w:rFonts w:ascii="宋体" w:hAnsi="宋体" w:eastAsia="宋体" w:cs="宋体"/>
          <w:color w:val="000"/>
          <w:sz w:val="28"/>
          <w:szCs w:val="28"/>
        </w:rPr>
        <w:t xml:space="preserve">　　五、施工工期</w:t>
      </w:r>
    </w:p>
    <w:p>
      <w:pPr>
        <w:ind w:left="0" w:right="0" w:firstLine="560"/>
        <w:spacing w:before="450" w:after="450" w:line="312" w:lineRule="auto"/>
      </w:pPr>
      <w:r>
        <w:rPr>
          <w:rFonts w:ascii="宋体" w:hAnsi="宋体" w:eastAsia="宋体" w:cs="宋体"/>
          <w:color w:val="000"/>
          <w:sz w:val="28"/>
          <w:szCs w:val="28"/>
        </w:rPr>
        <w:t xml:space="preserve">　　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不锈钢防盗网保用二年。</w:t>
      </w:r>
    </w:p>
    <w:p>
      <w:pPr>
        <w:ind w:left="0" w:right="0" w:firstLine="560"/>
        <w:spacing w:before="450" w:after="450" w:line="312" w:lineRule="auto"/>
      </w:pPr>
      <w:r>
        <w:rPr>
          <w:rFonts w:ascii="宋体" w:hAnsi="宋体" w:eastAsia="宋体" w:cs="宋体"/>
          <w:color w:val="000"/>
          <w:sz w:val="28"/>
          <w:szCs w:val="28"/>
        </w:rPr>
        <w:t xml:space="preserve">　　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