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酒类加工合同范本(实用27篇)</w:t>
      </w:r>
      <w:bookmarkEnd w:id="1"/>
    </w:p>
    <w:p>
      <w:pPr>
        <w:jc w:val="center"/>
        <w:spacing w:before="0" w:after="450"/>
      </w:pPr>
      <w:r>
        <w:rPr>
          <w:rFonts w:ascii="Arial" w:hAnsi="Arial" w:eastAsia="Arial" w:cs="Arial"/>
          <w:color w:val="999999"/>
          <w:sz w:val="20"/>
          <w:szCs w:val="20"/>
        </w:rPr>
        <w:t xml:space="preserve">来源：网络  作者：雪域冰心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酒类加工合同范本11、严格按照甲方的委托内容及要求从事代加工活动，高度重视生产甲方注册商标的产品，保证产品达标，品质优良。2、乙方为甲方提供商标各种组合、内外包装设计及其它标有商标的包装及印刷品等与甲方委托加工品有关的内容。3、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酒类加工合同范本3</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酒类加工合同范本4</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酒类加工合同范本5</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酒类加工合同范本6</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酒类加工合同范本9</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酒类加工合同范本12</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酒类加工合同范本13</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酒类加工合同范本14</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酒类加工合同范本15</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酒类加工合同范本16</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酒类加工合同范本17</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酒类加工合同范本19</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注：防冻质保气温范围____________℃(含____________℃在内)以上至常温;____________℃至____________℃均不属于质保的气温范围。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酒类加工合同范本21</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酒类加工合同范本22</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酒类加工合同范本23</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酒类加工合同范本24</w:t>
      </w:r>
    </w:p>
    <w:p>
      <w:pPr>
        <w:ind w:left="0" w:right="0" w:firstLine="560"/>
        <w:spacing w:before="450" w:after="450" w:line="312" w:lineRule="auto"/>
      </w:pPr>
      <w:r>
        <w:rPr>
          <w:rFonts w:ascii="宋体" w:hAnsi="宋体" w:eastAsia="宋体" w:cs="宋体"/>
          <w:color w:val="000"/>
          <w:sz w:val="28"/>
          <w:szCs w:val="28"/>
        </w:rPr>
        <w:t xml:space="preserve">1、乙方的生产能力如不能满足委托加工合同约定的要求，甲方有权解除委托加工合同，乙方应赔偿甲方的经济损失。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3、如因乙方自身原因导致无法加工或无故拖延工期，甲方有权解除委托加工合同，并扣留所有加工设备以补偿甲方损失，乙方无条件退场。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乙方出现上述条款一项违约，甲方均有权解除委托加工合同并要求乙方赔偿甲方的损失，乙方应无条件接受。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酒类加工合同范本25</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酒类加工合同范本26</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酒类加工合同范本27</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2026-02-21T10:41:41+08:00</dcterms:created>
  <dcterms:modified xsi:type="dcterms:W3CDTF">2026-02-21T10:41:41+08:00</dcterms:modified>
</cp:coreProperties>
</file>

<file path=docProps/custom.xml><?xml version="1.0" encoding="utf-8"?>
<Properties xmlns="http://schemas.openxmlformats.org/officeDocument/2006/custom-properties" xmlns:vt="http://schemas.openxmlformats.org/officeDocument/2006/docPropsVTypes"/>
</file>