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外协加工合同模板</w:t>
      </w:r>
      <w:bookmarkEnd w:id="1"/>
    </w:p>
    <w:p>
      <w:pPr>
        <w:jc w:val="center"/>
        <w:spacing w:before="0" w:after="450"/>
      </w:pPr>
      <w:r>
        <w:rPr>
          <w:rFonts w:ascii="Arial" w:hAnsi="Arial" w:eastAsia="Arial" w:cs="Arial"/>
          <w:color w:val="999999"/>
          <w:sz w:val="20"/>
          <w:szCs w:val="20"/>
        </w:rPr>
        <w:t xml:space="preserve">来源：网络  作者：落花时节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甲方：乙方：第一条 总则一、双方本着友好合作、平等互利的原则，经友好协商，特订立本协议。二、甲方以本协议为基准，把协议规定的产品委托给乙方生产，乙方接受此委托，并保证将合格产品提供给甲方。第二条 本协议应用范围一、本协议适用于根据此协议由双...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第五条 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元件平均0.8%，标准尺寸0603和0805的元件平均为0.5%，IC及贵重元件等标准尺寸为0805以上元件平均为0.15%，FPC,连接器平均损耗率为0.3%, BGA为0.05%.</w:t>
      </w:r>
    </w:p>
    <w:p>
      <w:pPr>
        <w:ind w:left="0" w:right="0" w:firstLine="560"/>
        <w:spacing w:before="450" w:after="450" w:line="312" w:lineRule="auto"/>
      </w:pPr>
      <w:r>
        <w:rPr>
          <w:rFonts w:ascii="宋体" w:hAnsi="宋体" w:eastAsia="宋体" w:cs="宋体"/>
          <w:color w:val="000"/>
          <w:sz w:val="28"/>
          <w:szCs w:val="28"/>
        </w:rPr>
        <w:t xml:space="preserve">三、①乙方，加工好的成品保质期为12个月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②由于乙方制造原因造成产品不良，在保质期内的,乙方负责免费维修。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 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六、乙方对甲方提供的原材料做外观、丝印、尺寸、变形的检查，不作电性检查，不符合要求的或数量不足的，应立即通知甲方，未提出异议即视为甲方提供了符合要求的原材料，电性不良除外。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第七条 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三、乙方为接送原材料及成品而提供的免费送货，需办理产品运输保险，否则应赔偿由此带来的所有损失。第八条 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 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 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 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2026-09-17T09:32:02+08:00</dcterms:created>
  <dcterms:modified xsi:type="dcterms:W3CDTF">2026-09-17T09:32:02+08:00</dcterms:modified>
</cp:coreProperties>
</file>

<file path=docProps/custom.xml><?xml version="1.0" encoding="utf-8"?>
<Properties xmlns="http://schemas.openxmlformats.org/officeDocument/2006/custom-properties" xmlns:vt="http://schemas.openxmlformats.org/officeDocument/2006/docPropsVTypes"/>
</file>