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连锁商店加盟合同模板</w:t>
      </w:r>
      <w:bookmarkEnd w:id="1"/>
    </w:p>
    <w:p>
      <w:pPr>
        <w:jc w:val="center"/>
        <w:spacing w:before="0" w:after="450"/>
      </w:pPr>
      <w:r>
        <w:rPr>
          <w:rFonts w:ascii="Arial" w:hAnsi="Arial" w:eastAsia="Arial" w:cs="Arial"/>
          <w:color w:val="999999"/>
          <w:sz w:val="20"/>
          <w:szCs w:val="20"/>
        </w:rPr>
        <w:t xml:space="preserve">来源：网络  作者：岁月静好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★以下是为大家整理的连锁商店加盟合同模板文章，供大家参考！[小编提示]更多合同范本请点击以下链接:租房合同|劳动合同|租赁合同|劳务合同|用工合同|购销合同|装修合同　（以下称：“加盟者”或“加盟店”）赞成_________公司主导的连锁理...</w:t>
      </w:r>
    </w:p>
    <w:p>
      <w:pPr>
        <w:ind w:left="0" w:right="0" w:firstLine="560"/>
        <w:spacing w:before="450" w:after="450" w:line="312" w:lineRule="auto"/>
      </w:pPr>
      <w:r>
        <w:rPr>
          <w:rFonts w:ascii="宋体" w:hAnsi="宋体" w:eastAsia="宋体" w:cs="宋体"/>
          <w:color w:val="000"/>
          <w:sz w:val="28"/>
          <w:szCs w:val="28"/>
        </w:rPr>
        <w:t xml:space="preserve">★以下是为大家整理的连锁商店加盟合同模板文章，供大家参考！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　　（2）进货“_________公司”商标的商品，才能使用“_________公司”的商标进行经营活动；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　　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　　第七条情报管理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　　第八条技术指导费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　　第九条商品手续费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　　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　　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　　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　　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　　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　　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　　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实行担保权，除拍卖手续外，总部（支部）在任意处理的基础上，可将扣除诸费用后的剩余额充偿债权。第十六条保密义务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第二十条加盟者的解除权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　　第二十三条合同时间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第二十四条管辖法院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总部（盖章）：_________加盟者（盖章）：_________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2026-02-04T14:40:49+08:00</dcterms:created>
  <dcterms:modified xsi:type="dcterms:W3CDTF">2026-02-04T14:40:49+08:00</dcterms:modified>
</cp:coreProperties>
</file>

<file path=docProps/custom.xml><?xml version="1.0" encoding="utf-8"?>
<Properties xmlns="http://schemas.openxmlformats.org/officeDocument/2006/custom-properties" xmlns:vt="http://schemas.openxmlformats.org/officeDocument/2006/docPropsVTypes"/>
</file>