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2025年中通冷链加盟合同(10篇)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中通冷链加盟合同一负责人： (简称乙方)甲方本着开拓公司业务、提升申通品牌、提高派送时效、加强公司管理等综合调控能力的宗旨，经甲、乙双方协商，自愿签订承包合同如下：一、承包范围：甲方现将之内的快递业务发包与乙方，除该区域外乙方一概不得超范围...</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中通冷链加盟合同一</w:t>
      </w:r>
    </w:p>
    <w:p>
      <w:pPr>
        <w:ind w:left="0" w:right="0" w:firstLine="560"/>
        <w:spacing w:before="450" w:after="450" w:line="312" w:lineRule="auto"/>
      </w:pPr>
      <w:r>
        <w:rPr>
          <w:rFonts w:ascii="宋体" w:hAnsi="宋体" w:eastAsia="宋体" w:cs="宋体"/>
          <w:color w:val="000"/>
          <w:sz w:val="28"/>
          <w:szCs w:val="28"/>
        </w:rPr>
        <w:t xml:space="preserve">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一、甲方将西塘镇承包给乙方，承包合同期为一年，从20xx年5月 1 日起至20xx年5月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 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6.定期向乙方返馈国外收件人签收信息，内容包括：收件人签名和盖章、 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 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8.所有快件费用采取月终结算方式。甲方应向乙方提供详细的统计资料、原始单据与发票办理财务结算。甲方按照报价费率表计算金额的_________%收取费用。(费率表附后)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 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 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 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 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 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 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中通冷链加盟合同五</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中通冷链加盟合同六</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中通冷链加盟合同七</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中通冷链加盟合同八</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 (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 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4"/>
          <w:szCs w:val="34"/>
          <w:b w:val="1"/>
          <w:bCs w:val="1"/>
        </w:rPr>
        <w:t xml:space="preserve">中通冷链加盟合同篇十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2026-05-16T20:38:01+08:00</dcterms:created>
  <dcterms:modified xsi:type="dcterms:W3CDTF">2026-05-16T20:38:01+08:00</dcterms:modified>
</cp:coreProperties>
</file>

<file path=docProps/custom.xml><?xml version="1.0" encoding="utf-8"?>
<Properties xmlns="http://schemas.openxmlformats.org/officeDocument/2006/custom-properties" xmlns:vt="http://schemas.openxmlformats.org/officeDocument/2006/docPropsVTypes"/>
</file>