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ppp通用合同范本(精选20篇)</w:t>
      </w:r>
      <w:bookmarkEnd w:id="1"/>
    </w:p>
    <w:p>
      <w:pPr>
        <w:jc w:val="center"/>
        <w:spacing w:before="0" w:after="450"/>
      </w:pPr>
      <w:r>
        <w:rPr>
          <w:rFonts w:ascii="Arial" w:hAnsi="Arial" w:eastAsia="Arial" w:cs="Arial"/>
          <w:color w:val="999999"/>
          <w:sz w:val="20"/>
          <w:szCs w:val="20"/>
        </w:rPr>
        <w:t xml:space="preserve">来源：网络  作者：雨雪飘飘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ppp通用合同范本1我省第五批PPP试点项目申报入库截止时间为今年6月。为督促我县PPP项目工作进展严格按计划落实，2月22日下午，我县PPP项目工作推进调度会在县政府五楼会议室召开。县委常委、常务副县长陈支文出席会议，县水利局、住建局、房...</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w:t>
      </w:r>
    </w:p>
    <w:p>
      <w:pPr>
        <w:ind w:left="0" w:right="0" w:firstLine="560"/>
        <w:spacing w:before="450" w:after="450" w:line="312" w:lineRule="auto"/>
      </w:pPr>
      <w:r>
        <w:rPr>
          <w:rFonts w:ascii="宋体" w:hAnsi="宋体" w:eastAsia="宋体" w:cs="宋体"/>
          <w:color w:val="000"/>
          <w:sz w:val="28"/>
          <w:szCs w:val="28"/>
        </w:rPr>
        <w:t xml:space="preserve">我省第五批PPP试点项目申报入库截止时间为今年6月。为督促我县PPP项目工作进展严格按计划落实，2月22日下午，我县PPP项目工作推进调度会在县政府五楼会议室召开。县委常委、常务副县长陈支文出席会议，县水利局、住建局、房管局、交通局、环保局、发改局、国土局、城投公司、经投公司、交投公司、公共资源交易中心、政务中心及工业集中区负责人参加会议。</w:t>
      </w:r>
    </w:p>
    <w:p>
      <w:pPr>
        <w:ind w:left="0" w:right="0" w:firstLine="560"/>
        <w:spacing w:before="450" w:after="450" w:line="312" w:lineRule="auto"/>
      </w:pPr>
      <w:r>
        <w:rPr>
          <w:rFonts w:ascii="宋体" w:hAnsi="宋体" w:eastAsia="宋体" w:cs="宋体"/>
          <w:color w:val="000"/>
          <w:sz w:val="28"/>
          <w:szCs w:val="28"/>
        </w:rPr>
        <w:t xml:space="preserve">PPP是英文“Public-Private-Partnership”的简写，即公私合作模式，是公共基础设施中的一种项目融资模式。该模式鼓励私营企业、民营资本与政府合作，参与公共基础设施的建设。</w:t>
      </w:r>
    </w:p>
    <w:p>
      <w:pPr>
        <w:ind w:left="0" w:right="0" w:firstLine="560"/>
        <w:spacing w:before="450" w:after="450" w:line="312" w:lineRule="auto"/>
      </w:pPr>
      <w:r>
        <w:rPr>
          <w:rFonts w:ascii="宋体" w:hAnsi="宋体" w:eastAsia="宋体" w:cs="宋体"/>
          <w:color w:val="000"/>
          <w:sz w:val="28"/>
          <w:szCs w:val="28"/>
        </w:rPr>
        <w:t xml:space="preserve">目前，已初步确定安乡县汽车综合服务产园、安乡县社会化养生养老综合体建设、安乡县城区农贸市场建设、安乡县乡镇污水集中处理及管网建设、安乡县城镇黑臭水治理及常德市第七大道建设6个项目上报申请我省PPP试点项目。会上，各单位负责人分别对相应项目的基本情况、工作进展及项目申报资料办理情况进行汇报。</w:t>
      </w:r>
    </w:p>
    <w:p>
      <w:pPr>
        <w:ind w:left="0" w:right="0" w:firstLine="560"/>
        <w:spacing w:before="450" w:after="450" w:line="312" w:lineRule="auto"/>
      </w:pPr>
      <w:r>
        <w:rPr>
          <w:rFonts w:ascii="宋体" w:hAnsi="宋体" w:eastAsia="宋体" w:cs="宋体"/>
          <w:color w:val="000"/>
          <w:sz w:val="28"/>
          <w:szCs w:val="28"/>
        </w:rPr>
        <w:t xml:space="preserve">陈支文强调，相关责任单位要将项目申报前期工作落实到位，实施方案、风险评估等前期资料要抓紧时间准备完善;业主单位要集中精力搞好试点项目，对接好建设团队及合作团队;财政部门牵好头，3大平台公司各负其责，相关部门全力支持、配合，确保项目顺利通过试点申报。</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ppp通用合同范本2</w:t>
      </w:r>
    </w:p>
    <w:p>
      <w:pPr>
        <w:ind w:left="0" w:right="0" w:firstLine="560"/>
        <w:spacing w:before="450" w:after="450" w:line="312" w:lineRule="auto"/>
      </w:pPr>
      <w:r>
        <w:rPr>
          <w:rFonts w:ascii="宋体" w:hAnsi="宋体" w:eastAsia="宋体" w:cs="宋体"/>
          <w:color w:val="000"/>
          <w:sz w:val="28"/>
          <w:szCs w:val="28"/>
        </w:rPr>
        <w:t xml:space="preserve">▌PPP基金的作用</w:t>
      </w:r>
    </w:p>
    <w:p>
      <w:pPr>
        <w:ind w:left="0" w:right="0" w:firstLine="560"/>
        <w:spacing w:before="450" w:after="450" w:line="312" w:lineRule="auto"/>
      </w:pPr>
      <w:r>
        <w:rPr>
          <w:rFonts w:ascii="宋体" w:hAnsi="宋体" w:eastAsia="宋体" w:cs="宋体"/>
          <w:color w:val="000"/>
          <w:sz w:val="28"/>
          <w:szCs w:val="28"/>
        </w:rPr>
        <w:t xml:space="preserve">通过撬动资源和运用专业技能，在培养市场过程中起到催化作用，整合投资者的资金，避免受到高投标成本，大量投资，PPP交易的零散性及项目准备时间长的影响。除此之外，PPP基金承担中介的角色，代表潜在投资者，提供技术团队进行项目分类和考察，实现投资者之间成本共担，相对单独投资，降低投资成本，培养关系和市场认知，根据投资者确立的标准开发项目投资组合。PPP股权投资模式，降低地方政府财政压力、加快城市建设步伐、保障城市规划实施的整体性，同时有助于提高项目运营效率，降低运营成本。</w:t>
      </w:r>
    </w:p>
    <w:p>
      <w:pPr>
        <w:ind w:left="0" w:right="0" w:firstLine="560"/>
        <w:spacing w:before="450" w:after="450" w:line="312" w:lineRule="auto"/>
      </w:pPr>
      <w:r>
        <w:rPr>
          <w:rFonts w:ascii="宋体" w:hAnsi="宋体" w:eastAsia="宋体" w:cs="宋体"/>
          <w:color w:val="000"/>
          <w:sz w:val="28"/>
          <w:szCs w:val="28"/>
        </w:rPr>
        <w:t xml:space="preserve">▌PPP模式下的产业投资基金运作方式</w:t>
      </w:r>
    </w:p>
    <w:p>
      <w:pPr>
        <w:ind w:left="0" w:right="0" w:firstLine="560"/>
        <w:spacing w:before="450" w:after="450" w:line="312" w:lineRule="auto"/>
      </w:pPr>
      <w:r>
        <w:rPr>
          <w:rFonts w:ascii="宋体" w:hAnsi="宋体" w:eastAsia="宋体" w:cs="宋体"/>
          <w:color w:val="000"/>
          <w:sz w:val="28"/>
          <w:szCs w:val="28"/>
        </w:rPr>
        <w:t xml:space="preserve">PPP模式下的产业投资基金，一般通过股权投资于地方政府纳入到PPP框架下的项目公司，由项目公司负责具体基建项目的设计、建造、运营，政府授予项目公司一定期限的特许权经营期。</w:t>
      </w:r>
    </w:p>
    <w:p>
      <w:pPr>
        <w:ind w:left="0" w:right="0" w:firstLine="560"/>
        <w:spacing w:before="450" w:after="450" w:line="312" w:lineRule="auto"/>
      </w:pPr>
      <w:r>
        <w:rPr>
          <w:rFonts w:ascii="宋体" w:hAnsi="宋体" w:eastAsia="宋体" w:cs="宋体"/>
          <w:color w:val="000"/>
          <w:sz w:val="28"/>
          <w:szCs w:val="28"/>
        </w:rPr>
        <w:t xml:space="preserve">1PPP产业投资基金的主要模式</w:t>
      </w:r>
    </w:p>
    <w:p>
      <w:pPr>
        <w:ind w:left="0" w:right="0" w:firstLine="560"/>
        <w:spacing w:before="450" w:after="450" w:line="312" w:lineRule="auto"/>
      </w:pPr>
      <w:r>
        <w:rPr>
          <w:rFonts w:ascii="宋体" w:hAnsi="宋体" w:eastAsia="宋体" w:cs="宋体"/>
          <w:color w:val="000"/>
          <w:sz w:val="28"/>
          <w:szCs w:val="28"/>
        </w:rPr>
        <w:t xml:space="preserve">在各地不断涌现的PPP产业投资基金中，根据基金发起人的不同而分成三种模式。</w:t>
      </w:r>
    </w:p>
    <w:p>
      <w:pPr>
        <w:ind w:left="0" w:right="0" w:firstLine="560"/>
        <w:spacing w:before="450" w:after="450" w:line="312" w:lineRule="auto"/>
      </w:pPr>
      <w:r>
        <w:rPr>
          <w:rFonts w:ascii="宋体" w:hAnsi="宋体" w:eastAsia="宋体" w:cs="宋体"/>
          <w:color w:val="000"/>
          <w:sz w:val="28"/>
          <w:szCs w:val="28"/>
        </w:rPr>
        <w:t xml:space="preserve">模式一：由金融机构联合地方国企发起成立有限合伙基金，一般由金融机构做LP优先级，地方国企或平台公司做LP的次级，金融机构指定的股权投资管理人做GP。这种模式下整个融资结构是以金融机构为主导的。</w:t>
      </w:r>
    </w:p>
    <w:p>
      <w:pPr>
        <w:ind w:left="0" w:right="0" w:firstLine="560"/>
        <w:spacing w:before="450" w:after="450" w:line="312" w:lineRule="auto"/>
      </w:pPr>
      <w:r>
        <w:rPr>
          <w:rFonts w:ascii="宋体" w:hAnsi="宋体" w:eastAsia="宋体" w:cs="宋体"/>
          <w:color w:val="000"/>
          <w:sz w:val="28"/>
          <w:szCs w:val="28"/>
        </w:rPr>
        <w:t xml:space="preserve">例如：2月兴业基金管理有限公司与厦门市轨道交通集团签署了厦门城市发展产业基金合作框架协议，基金总规模达100亿元，将投资于厦门轨道交通工程等项目。</w:t>
      </w:r>
    </w:p>
    <w:p>
      <w:pPr>
        <w:ind w:left="0" w:right="0" w:firstLine="560"/>
        <w:spacing w:before="450" w:after="450" w:line="312" w:lineRule="auto"/>
      </w:pPr>
      <w:r>
        <w:rPr>
          <w:rFonts w:ascii="宋体" w:hAnsi="宋体" w:eastAsia="宋体" w:cs="宋体"/>
          <w:color w:val="000"/>
          <w:sz w:val="28"/>
          <w:szCs w:val="28"/>
        </w:rPr>
        <w:t xml:space="preserve">该基金采用PPP模式，由兴业基金全资子公司兴业财富资产管理有限公司通过设立专项资管计划，与厦门市政府共同出资成立“兴业厦门城市产业发展投资基金”有限合伙企业。兴业财富和厦门轨道交通集团各出资70%和30%，分别担任优先级有限合伙人和劣后级有限合伙人，厦门轨道交通集团按协议定期支付收益给优先级有限合伙人，并负责在基金到期时对优先级合伙人持有的权益进行回购，厦门市政府提供财政贴息保障。</w:t>
      </w:r>
    </w:p>
    <w:p>
      <w:pPr>
        <w:ind w:left="0" w:right="0" w:firstLine="560"/>
        <w:spacing w:before="450" w:after="450" w:line="312" w:lineRule="auto"/>
      </w:pPr>
      <w:r>
        <w:rPr>
          <w:rFonts w:ascii="宋体" w:hAnsi="宋体" w:eastAsia="宋体" w:cs="宋体"/>
          <w:color w:val="000"/>
          <w:sz w:val="28"/>
          <w:szCs w:val="28"/>
        </w:rPr>
        <w:t xml:space="preserve">模式二：有建设运营能力的实业资本发起成立产业投资基金，该实业资本一般都具有建设运营的资质和能力，在与政府达成框架协议后，通过联合银行等金融机构成立有限合伙基金，对接项目。</w:t>
      </w:r>
    </w:p>
    <w:p>
      <w:pPr>
        <w:ind w:left="0" w:right="0" w:firstLine="560"/>
        <w:spacing w:before="450" w:after="450" w:line="312" w:lineRule="auto"/>
      </w:pPr>
      <w:r>
        <w:rPr>
          <w:rFonts w:ascii="宋体" w:hAnsi="宋体" w:eastAsia="宋体" w:cs="宋体"/>
          <w:color w:val="000"/>
          <w:sz w:val="28"/>
          <w:szCs w:val="28"/>
        </w:rPr>
        <w:t xml:space="preserve">例如：某建设开发公司与某银行系基金公司合资成立产业基金管理公司担任GP，某银行系基金公司作为LP优先A，地方政府指定的国企为LP优先B，该建设开发公司还可以担任LP劣后级，成立有限合伙形式的产业投资基金，以股权的形式投资项目公司。项目公司与业主方(政府)签订相应的财政补贴协议，对项目的回报模式进行约定，业主方根据协议约定支付相关款项并提供担保措施。</w:t>
      </w:r>
    </w:p>
    <w:p>
      <w:pPr>
        <w:ind w:left="0" w:right="0" w:firstLine="560"/>
        <w:spacing w:before="450" w:after="450" w:line="312" w:lineRule="auto"/>
      </w:pPr>
      <w:r>
        <w:rPr>
          <w:rFonts w:ascii="宋体" w:hAnsi="宋体" w:eastAsia="宋体" w:cs="宋体"/>
          <w:color w:val="000"/>
          <w:sz w:val="28"/>
          <w:szCs w:val="28"/>
        </w:rPr>
        <w:t xml:space="preserve">这类有运营能力的社会资本发起成立产业投资基金，可以通过加杠杆的形式提高ROE。全球范围看建筑业的毛利率是3%，净利率是1-2%，而且对投入资本要求很高，通过成立产业投资基金参与基建项目，若企业出资10%，可以放大9倍杠杆，除去付给优先级LP的成本后，放大杠杆的过程就会有很大一块利润，再加上建筑总包的利润，也能实现在营业收入一定的情况下提高净值产收益率。</w:t>
      </w:r>
    </w:p>
    <w:p>
      <w:pPr>
        <w:ind w:left="0" w:right="0" w:firstLine="560"/>
        <w:spacing w:before="450" w:after="450" w:line="312" w:lineRule="auto"/>
      </w:pPr>
      <w:r>
        <w:rPr>
          <w:rFonts w:ascii="宋体" w:hAnsi="宋体" w:eastAsia="宋体" w:cs="宋体"/>
          <w:color w:val="000"/>
          <w:sz w:val="28"/>
          <w:szCs w:val="28"/>
        </w:rPr>
        <w:t xml:space="preserve">模式三：由省级政府层面出资成立引导基金，再以此吸引金融机构资金，合作成立产业基金母基金。各地申报的项目，经过金融机构审核后，由地方财政做劣后级，母基金做优先级，杠杆比例大多为1:4。地方政府做劣后，承担主要风险，项目需要通过省政府审核。这种模式一般政府对金融机构还是有隐性的担保，其在河南、山东等地运用的比较广泛。</w:t>
      </w:r>
    </w:p>
    <w:p>
      <w:pPr>
        <w:ind w:left="0" w:right="0" w:firstLine="560"/>
        <w:spacing w:before="450" w:after="450" w:line="312" w:lineRule="auto"/>
      </w:pPr>
      <w:r>
        <w:rPr>
          <w:rFonts w:ascii="宋体" w:hAnsi="宋体" w:eastAsia="宋体" w:cs="宋体"/>
          <w:color w:val="000"/>
          <w:sz w:val="28"/>
          <w:szCs w:val="28"/>
        </w:rPr>
        <w:t xml:space="preserve">例如：12月，河南省政府与建设银行、交通银行、浦发银行签署“河南省新型产业投资基金”战略合作协议，总规模将达到3000亿元，具体可细分为“建信豫资城镇化建设发展基金”、“交银豫资产业投资基金”和“浦银豫资城市运营发展基金”。</w:t>
      </w:r>
    </w:p>
    <w:p>
      <w:pPr>
        <w:ind w:left="0" w:right="0" w:firstLine="560"/>
        <w:spacing w:before="450" w:after="450" w:line="312" w:lineRule="auto"/>
      </w:pPr>
      <w:r>
        <w:rPr>
          <w:rFonts w:ascii="宋体" w:hAnsi="宋体" w:eastAsia="宋体" w:cs="宋体"/>
          <w:color w:val="000"/>
          <w:sz w:val="28"/>
          <w:szCs w:val="28"/>
        </w:rPr>
        <w:t xml:space="preserve">2产业投资基金参与PPP的还款来源</w:t>
      </w:r>
    </w:p>
    <w:p>
      <w:pPr>
        <w:ind w:left="0" w:right="0" w:firstLine="560"/>
        <w:spacing w:before="450" w:after="450" w:line="312" w:lineRule="auto"/>
      </w:pPr>
      <w:r>
        <w:rPr>
          <w:rFonts w:ascii="宋体" w:hAnsi="宋体" w:eastAsia="宋体" w:cs="宋体"/>
          <w:color w:val="000"/>
          <w:sz w:val="28"/>
          <w:szCs w:val="28"/>
        </w:rPr>
        <w:t xml:space="preserve">准经营性项目：使用者付费不足以使社会资本获得合理的回报，政府会通过可行性缺口补助给与补贴收入，如在污水处理、垃圾处理等项目中，政府通过补贴的方式来保障参与项目的社会资本达到合理的收益。</w:t>
      </w:r>
    </w:p>
    <w:p>
      <w:pPr>
        <w:ind w:left="0" w:right="0" w:firstLine="560"/>
        <w:spacing w:before="450" w:after="450" w:line="312" w:lineRule="auto"/>
      </w:pPr>
      <w:r>
        <w:rPr>
          <w:rFonts w:ascii="宋体" w:hAnsi="宋体" w:eastAsia="宋体" w:cs="宋体"/>
          <w:color w:val="000"/>
          <w:sz w:val="28"/>
          <w:szCs w:val="28"/>
        </w:rPr>
        <w:t xml:space="preserve">经营性项目：经营性项目的收入完全来源于项目运营，主要依赖项目本身的运营管理，在保证特许经营协议约定质量基础上，通过提升效率、节约成本来获取盈利，主要由商品或者服务的使用者付费，供电、供水等一般属于此类项目。</w:t>
      </w:r>
    </w:p>
    <w:p>
      <w:pPr>
        <w:ind w:left="0" w:right="0" w:firstLine="560"/>
        <w:spacing w:before="450" w:after="450" w:line="312" w:lineRule="auto"/>
      </w:pPr>
      <w:r>
        <w:rPr>
          <w:rFonts w:ascii="宋体" w:hAnsi="宋体" w:eastAsia="宋体" w:cs="宋体"/>
          <w:color w:val="000"/>
          <w:sz w:val="28"/>
          <w:szCs w:val="28"/>
        </w:rPr>
        <w:t xml:space="preserve">公益性项目：市政道路、排水管网、生态环境治理等项目没有收入或者只有很少收入，社会资本的收入主要来源于政府的资产服务购买收入，如需要政府支付服务费用或购买资产。</w:t>
      </w:r>
    </w:p>
    <w:p>
      <w:pPr>
        <w:ind w:left="0" w:right="0" w:firstLine="560"/>
        <w:spacing w:before="450" w:after="450" w:line="312" w:lineRule="auto"/>
      </w:pPr>
      <w:r>
        <w:rPr>
          <w:rFonts w:ascii="宋体" w:hAnsi="宋体" w:eastAsia="宋体" w:cs="宋体"/>
          <w:color w:val="000"/>
          <w:sz w:val="28"/>
          <w:szCs w:val="28"/>
        </w:rPr>
        <w:t xml:space="preserve">3PPP模式下产业投资基金的退出方式</w:t>
      </w:r>
    </w:p>
    <w:p>
      <w:pPr>
        <w:ind w:left="0" w:right="0" w:firstLine="560"/>
        <w:spacing w:before="450" w:after="450" w:line="312" w:lineRule="auto"/>
      </w:pPr>
      <w:r>
        <w:rPr>
          <w:rFonts w:ascii="宋体" w:hAnsi="宋体" w:eastAsia="宋体" w:cs="宋体"/>
          <w:color w:val="000"/>
          <w:sz w:val="28"/>
          <w:szCs w:val="28"/>
        </w:rPr>
        <w:t xml:space="preserve">资产证券化退出是指产业投资基金资金投入到PPP项目公司后，在项目运营成熟后，通过将项目公司资产注入上市公司、发行资产证券化产品或海外发行房地产投资信托基金(REITs)等资产证券化方式，获得投资收益，实现投资的退出。</w:t>
      </w:r>
    </w:p>
    <w:p>
      <w:pPr>
        <w:ind w:left="0" w:right="0" w:firstLine="560"/>
        <w:spacing w:before="450" w:after="450" w:line="312" w:lineRule="auto"/>
      </w:pPr>
      <w:r>
        <w:rPr>
          <w:rFonts w:ascii="宋体" w:hAnsi="宋体" w:eastAsia="宋体" w:cs="宋体"/>
          <w:color w:val="000"/>
          <w:sz w:val="28"/>
          <w:szCs w:val="28"/>
        </w:rPr>
        <w:t xml:space="preserve">股权回购/转让退出是指产业投资基金资金投入到PPP项目公司后，在项目投资公司完成项目任务(或阶段性投资任务后)后，由政府、开发运营公司进行股权回购;或将股权转让给政府、开发运营公司或其它投资者。</w:t>
      </w:r>
    </w:p>
    <w:p>
      <w:pPr>
        <w:ind w:left="0" w:right="0" w:firstLine="560"/>
        <w:spacing w:before="450" w:after="450" w:line="312" w:lineRule="auto"/>
      </w:pPr>
      <w:r>
        <w:rPr>
          <w:rFonts w:ascii="宋体" w:hAnsi="宋体" w:eastAsia="宋体" w:cs="宋体"/>
          <w:color w:val="000"/>
          <w:sz w:val="28"/>
          <w:szCs w:val="28"/>
        </w:rPr>
        <w:t xml:space="preserve">项目清算退出是指产业投资基金资金投入到PPP项目公司后，在项目投资公司完成项目任务(或阶段性投资任务后)后，通过项目投资公司清算(或注册资本减少)的方式，返还产业投资基金应当获取的股权收益，实现投资的退出。</w:t>
      </w:r>
    </w:p>
    <w:p>
      <w:pPr>
        <w:ind w:left="0" w:right="0" w:firstLine="560"/>
        <w:spacing w:before="450" w:after="450" w:line="312" w:lineRule="auto"/>
      </w:pPr>
      <w:r>
        <w:rPr>
          <w:rFonts w:ascii="宋体" w:hAnsi="宋体" w:eastAsia="宋体" w:cs="宋体"/>
          <w:color w:val="000"/>
          <w:sz w:val="28"/>
          <w:szCs w:val="28"/>
        </w:rPr>
        <w:t xml:space="preserve">▌PPP基金运作的障碍</w:t>
      </w:r>
    </w:p>
    <w:p>
      <w:pPr>
        <w:ind w:left="0" w:right="0" w:firstLine="560"/>
        <w:spacing w:before="450" w:after="450" w:line="312" w:lineRule="auto"/>
      </w:pPr>
      <w:r>
        <w:rPr>
          <w:rFonts w:ascii="宋体" w:hAnsi="宋体" w:eastAsia="宋体" w:cs="宋体"/>
          <w:color w:val="000"/>
          <w:sz w:val="28"/>
          <w:szCs w:val="28"/>
        </w:rPr>
        <w:t xml:space="preserve">PPP基金在运作过程中也存在一些障碍，PPP项目的投资期限一般都在20-30年之间，如果基金没有找到有效的退出渠道，将面临较大的风险，另外PPP项目目前的投资回报率普遍低于市场上资金的成本，导致资金不愿意进入PPP项目。随着国家政策的支持，这些障碍在未来都将得到缓解。</w:t>
      </w:r>
    </w:p>
    <w:p>
      <w:pPr>
        <w:ind w:left="0" w:right="0" w:firstLine="560"/>
        <w:spacing w:before="450" w:after="450" w:line="312" w:lineRule="auto"/>
      </w:pPr>
      <w:r>
        <w:rPr>
          <w:rFonts w:ascii="宋体" w:hAnsi="宋体" w:eastAsia="宋体" w:cs="宋体"/>
          <w:color w:val="000"/>
          <w:sz w:val="28"/>
          <w:szCs w:val="28"/>
        </w:rPr>
        <w:t xml:space="preserve">_连续推出的国发43号和60号文，明确指出：未来政府主要依靠政企合作(PPP)解决城镇化的建设和运营管理资金问题。国家支持引入社会资本参与，那么必然也会给出合理的资金回报。分析国家目前通过的PPP示范项目，PPP项目的平均收益率位于6%--8%之间。另外，PPP基金按照风险收益划分成优先级及劣后级;可以通过结构化设计使得部门投资者的投资回报率提高，PPP基金投资对象的可估计现金流一般都十分明确，可以将现金流进行结构化设计出结构化的基金份额和产品。通过以上的设计，调整了风险和利益的关系，使得部门投资者获得超过基础资产的收益和风险溢价的超额回报。</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政府和社会资本合作(简称PPP)项目财政管理，明确财政部门在PPP项目全生命周期内的工作要求，规范财政部门履职行为，保障合作各方合法权益，根据《预算法》、《政府采购法》、《企业国有资产法》等法律法规，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本办法适用于_境内能源、交通运输、市政公用、农业、林业、水利、环境保护、保障性安居工程、教育、科技、文化、体育、医疗卫生、养老、旅游等公共服务领域开展的各类PPP项目。</w:t>
      </w:r>
    </w:p>
    <w:p>
      <w:pPr>
        <w:ind w:left="0" w:right="0" w:firstLine="560"/>
        <w:spacing w:before="450" w:after="450" w:line="312" w:lineRule="auto"/>
      </w:pPr>
      <w:r>
        <w:rPr>
          <w:rFonts w:ascii="宋体" w:hAnsi="宋体" w:eastAsia="宋体" w:cs="宋体"/>
          <w:color w:val="000"/>
          <w:sz w:val="28"/>
          <w:szCs w:val="28"/>
        </w:rPr>
        <w:t xml:space="preserve">第三条 各级财政部门应当会同相关部门，统筹安排财政资金、国有资产等各类公共资产和资源与社会资本开展平等互惠的PPP项目合作，切实履行项目识别论证、政府采购、预算收支与绩效管理、资产负债管理、信息披露与监督检查等职责，保证项目全生命周期规范实施、高效运营。</w:t>
      </w:r>
    </w:p>
    <w:p>
      <w:pPr>
        <w:ind w:left="0" w:right="0" w:firstLine="560"/>
        <w:spacing w:before="450" w:after="450" w:line="312" w:lineRule="auto"/>
      </w:pPr>
      <w:r>
        <w:rPr>
          <w:rFonts w:ascii="宋体" w:hAnsi="宋体" w:eastAsia="宋体" w:cs="宋体"/>
          <w:color w:val="000"/>
          <w:sz w:val="28"/>
          <w:szCs w:val="28"/>
        </w:rPr>
        <w:t xml:space="preserve">第二章 项目识别论证</w:t>
      </w:r>
    </w:p>
    <w:p>
      <w:pPr>
        <w:ind w:left="0" w:right="0" w:firstLine="560"/>
        <w:spacing w:before="450" w:after="450" w:line="312" w:lineRule="auto"/>
      </w:pPr>
      <w:r>
        <w:rPr>
          <w:rFonts w:ascii="宋体" w:hAnsi="宋体" w:eastAsia="宋体" w:cs="宋体"/>
          <w:color w:val="000"/>
          <w:sz w:val="28"/>
          <w:szCs w:val="28"/>
        </w:rPr>
        <w:t xml:space="preserve">第四条 各级财政部门应当加强与行业主管部门的协同配合，共同做好项目前期的识别论证工作。</w:t>
      </w:r>
    </w:p>
    <w:p>
      <w:pPr>
        <w:ind w:left="0" w:right="0" w:firstLine="560"/>
        <w:spacing w:before="450" w:after="450" w:line="312" w:lineRule="auto"/>
      </w:pPr>
      <w:r>
        <w:rPr>
          <w:rFonts w:ascii="宋体" w:hAnsi="宋体" w:eastAsia="宋体" w:cs="宋体"/>
          <w:color w:val="000"/>
          <w:sz w:val="28"/>
          <w:szCs w:val="28"/>
        </w:rPr>
        <w:t xml:space="preserve">政府发起PPP项目的，应当由行业主管部门提出项目建议，由县级以上人民政府授权的项目实施机构编制项目实施方案，提请同级财政部门开展物有所值评价和财政承受能力论证。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社会资本发起PPP项目的，应当由社会资本向行业主管部门提交项目建议书，经行业主管部门审核同意后，由社会资本编制项目实施方案，由县级以上人民政府授权的项目实施机构提请同级财政部门开展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第五条 新建、改扩建项目的项目实施方案应当依据项目建议书、项目可行性研究报告等前期论证文件编制;存量项目实施方案的编制依据还应包括存量公共资产建设、运营维护的历史资料以及第三方出具的资产评估报告等。</w:t>
      </w:r>
    </w:p>
    <w:p>
      <w:pPr>
        <w:ind w:left="0" w:right="0" w:firstLine="560"/>
        <w:spacing w:before="450" w:after="450" w:line="312" w:lineRule="auto"/>
      </w:pPr>
      <w:r>
        <w:rPr>
          <w:rFonts w:ascii="宋体" w:hAnsi="宋体" w:eastAsia="宋体" w:cs="宋体"/>
          <w:color w:val="000"/>
          <w:sz w:val="28"/>
          <w:szCs w:val="28"/>
        </w:rPr>
        <w:t xml:space="preserve">项目实施方案应当包括项目基本情况、风险分配框架、运作方式、交易结构、合同体系、监管架构等内容。</w:t>
      </w:r>
    </w:p>
    <w:p>
      <w:pPr>
        <w:ind w:left="0" w:right="0" w:firstLine="560"/>
        <w:spacing w:before="450" w:after="450" w:line="312" w:lineRule="auto"/>
      </w:pPr>
      <w:r>
        <w:rPr>
          <w:rFonts w:ascii="宋体" w:hAnsi="宋体" w:eastAsia="宋体" w:cs="宋体"/>
          <w:color w:val="000"/>
          <w:sz w:val="28"/>
          <w:szCs w:val="28"/>
        </w:rPr>
        <w:t xml:space="preserve">第六条 项目实施机构可依法通过政府采购方式委托专家或第三方专业机构，编制项目物有所值评价报告。受托专家或第三方专业机构应独立、客观、科学地进行项目评价、论证，并对报告内容负责。</w:t>
      </w:r>
    </w:p>
    <w:p>
      <w:pPr>
        <w:ind w:left="0" w:right="0" w:firstLine="560"/>
        <w:spacing w:before="450" w:after="450" w:line="312" w:lineRule="auto"/>
      </w:pPr>
      <w:r>
        <w:rPr>
          <w:rFonts w:ascii="宋体" w:hAnsi="宋体" w:eastAsia="宋体" w:cs="宋体"/>
          <w:color w:val="000"/>
          <w:sz w:val="28"/>
          <w:szCs w:val="28"/>
        </w:rPr>
        <w:t xml:space="preserve">第七条 各级财政部门应当会同同级行业主管部门根据项目实施方案共同对物有所值评价报告进行审核。物有所值评价审核未通过的，项目实施机构可对实施方案进行调整后重新提请本级财政部门和行业主管部门审核。</w:t>
      </w:r>
    </w:p>
    <w:p>
      <w:pPr>
        <w:ind w:left="0" w:right="0" w:firstLine="560"/>
        <w:spacing w:before="450" w:after="450" w:line="312" w:lineRule="auto"/>
      </w:pPr>
      <w:r>
        <w:rPr>
          <w:rFonts w:ascii="宋体" w:hAnsi="宋体" w:eastAsia="宋体" w:cs="宋体"/>
          <w:color w:val="000"/>
          <w:sz w:val="28"/>
          <w:szCs w:val="28"/>
        </w:rPr>
        <w:t xml:space="preserve">第八条 经审核通过物有所值评价的项目，由同级财政部门依据项目实施方案和物有所值评价报告组织编制财政承受能力论证报告，统筹本级全部已实施和拟实施PPP项目的各年度支出责任，并综合考虑行业均衡性和PPP项目开发计划后，出具财政承受能力论证报告审核意见。</w:t>
      </w:r>
    </w:p>
    <w:p>
      <w:pPr>
        <w:ind w:left="0" w:right="0" w:firstLine="560"/>
        <w:spacing w:before="450" w:after="450" w:line="312" w:lineRule="auto"/>
      </w:pPr>
      <w:r>
        <w:rPr>
          <w:rFonts w:ascii="宋体" w:hAnsi="宋体" w:eastAsia="宋体" w:cs="宋体"/>
          <w:color w:val="000"/>
          <w:sz w:val="28"/>
          <w:szCs w:val="28"/>
        </w:rPr>
        <w:t xml:space="preserve">第九条 各级财政部门应当建立本地区PPP项目开发目录，将经审核通过物有所值评价和财政承受能力论证的项目纳入PPP项目开发目录管理。</w:t>
      </w:r>
    </w:p>
    <w:p>
      <w:pPr>
        <w:ind w:left="0" w:right="0" w:firstLine="560"/>
        <w:spacing w:before="450" w:after="450" w:line="312" w:lineRule="auto"/>
      </w:pPr>
      <w:r>
        <w:rPr>
          <w:rFonts w:ascii="宋体" w:hAnsi="宋体" w:eastAsia="宋体" w:cs="宋体"/>
          <w:color w:val="000"/>
          <w:sz w:val="28"/>
          <w:szCs w:val="28"/>
        </w:rPr>
        <w:t xml:space="preserve">第三章 项目政府采购管理</w:t>
      </w:r>
    </w:p>
    <w:p>
      <w:pPr>
        <w:ind w:left="0" w:right="0" w:firstLine="560"/>
        <w:spacing w:before="450" w:after="450" w:line="312" w:lineRule="auto"/>
      </w:pPr>
      <w:r>
        <w:rPr>
          <w:rFonts w:ascii="宋体" w:hAnsi="宋体" w:eastAsia="宋体" w:cs="宋体"/>
          <w:color w:val="000"/>
          <w:sz w:val="28"/>
          <w:szCs w:val="28"/>
        </w:rPr>
        <w:t xml:space="preserve">第十条 对于纳入PPP项目开发目录的项目，项目实施机构应根据物有所值评价和财政承受能力论证审核结果完善项目实施方案，报本级人民政府审核。本级人民政府审核同意后，由项目实施机构按照政府采购管理相关规定，依法组织开展社会资本方采购工作。</w:t>
      </w:r>
    </w:p>
    <w:p>
      <w:pPr>
        <w:ind w:left="0" w:right="0" w:firstLine="560"/>
        <w:spacing w:before="450" w:after="450" w:line="312" w:lineRule="auto"/>
      </w:pPr>
      <w:r>
        <w:rPr>
          <w:rFonts w:ascii="宋体" w:hAnsi="宋体" w:eastAsia="宋体" w:cs="宋体"/>
          <w:color w:val="000"/>
          <w:sz w:val="28"/>
          <w:szCs w:val="28"/>
        </w:rPr>
        <w:t xml:space="preserve">项目实施机构可以依法委托采购代理机构办理采购。</w:t>
      </w:r>
    </w:p>
    <w:p>
      <w:pPr>
        <w:ind w:left="0" w:right="0" w:firstLine="560"/>
        <w:spacing w:before="450" w:after="450" w:line="312" w:lineRule="auto"/>
      </w:pPr>
      <w:r>
        <w:rPr>
          <w:rFonts w:ascii="宋体" w:hAnsi="宋体" w:eastAsia="宋体" w:cs="宋体"/>
          <w:color w:val="000"/>
          <w:sz w:val="28"/>
          <w:szCs w:val="28"/>
        </w:rPr>
        <w:t xml:space="preserve">第十一条 项目实施机构应当优先采用公开招标、竞争性谈判、竞争性磋商等竞争性方式采购社会资本方，鼓励社会资本积极参与、充分竞争。根据项目需求必须采用单一来源采购方式的，应当严格符合法定条件和程序。</w:t>
      </w:r>
    </w:p>
    <w:p>
      <w:pPr>
        <w:ind w:left="0" w:right="0" w:firstLine="560"/>
        <w:spacing w:before="450" w:after="450" w:line="312" w:lineRule="auto"/>
      </w:pPr>
      <w:r>
        <w:rPr>
          <w:rFonts w:ascii="宋体" w:hAnsi="宋体" w:eastAsia="宋体" w:cs="宋体"/>
          <w:color w:val="000"/>
          <w:sz w:val="28"/>
          <w:szCs w:val="28"/>
        </w:rPr>
        <w:t xml:space="preserve">第十二条 项目实施机构应当根据项目特点和建设运营需求，综合考虑专业资质、技术能力、管理经验和财务实力等因素合理设置社会资本的资格条件，保证国有企业、民营企业、外资企业平等参与。</w:t>
      </w:r>
    </w:p>
    <w:p>
      <w:pPr>
        <w:ind w:left="0" w:right="0" w:firstLine="560"/>
        <w:spacing w:before="450" w:after="450" w:line="312" w:lineRule="auto"/>
      </w:pPr>
      <w:r>
        <w:rPr>
          <w:rFonts w:ascii="宋体" w:hAnsi="宋体" w:eastAsia="宋体" w:cs="宋体"/>
          <w:color w:val="000"/>
          <w:sz w:val="28"/>
          <w:szCs w:val="28"/>
        </w:rPr>
        <w:t xml:space="preserve">第十三条 项目实施机构应当综合考虑社会资本竞争者的技术方案、商务报价、融资能力等因素合理设置采购评审标准，确保项目的长期稳定运营和质量效益提升。</w:t>
      </w:r>
    </w:p>
    <w:p>
      <w:pPr>
        <w:ind w:left="0" w:right="0" w:firstLine="560"/>
        <w:spacing w:before="450" w:after="450" w:line="312" w:lineRule="auto"/>
      </w:pPr>
      <w:r>
        <w:rPr>
          <w:rFonts w:ascii="宋体" w:hAnsi="宋体" w:eastAsia="宋体" w:cs="宋体"/>
          <w:color w:val="000"/>
          <w:sz w:val="28"/>
          <w:szCs w:val="28"/>
        </w:rPr>
        <w:t xml:space="preserve">第十四条 参加采购评审的社会资本所提出的技术方案内容最终被全部或部分采纳，但经采购未中选的，财政部门应会同行业主管部门对其前期投入成本予以合理补偿。</w:t>
      </w:r>
    </w:p>
    <w:p>
      <w:pPr>
        <w:ind w:left="0" w:right="0" w:firstLine="560"/>
        <w:spacing w:before="450" w:after="450" w:line="312" w:lineRule="auto"/>
      </w:pPr>
      <w:r>
        <w:rPr>
          <w:rFonts w:ascii="宋体" w:hAnsi="宋体" w:eastAsia="宋体" w:cs="宋体"/>
          <w:color w:val="000"/>
          <w:sz w:val="28"/>
          <w:szCs w:val="28"/>
        </w:rPr>
        <w:t xml:space="preserve">第十五条 各级财政部门应当加强对PPP项目采购活动的支持服务和监督管理，依托政府采购平台和PPP综合信息平台，及时充分向社会公开PPP项目采购信息，包括资格预审文件及结果、采购文件、响应文件提交情况及评审结果等，确保采购过程和结果公开、透明。</w:t>
      </w:r>
    </w:p>
    <w:p>
      <w:pPr>
        <w:ind w:left="0" w:right="0" w:firstLine="560"/>
        <w:spacing w:before="450" w:after="450" w:line="312" w:lineRule="auto"/>
      </w:pPr>
      <w:r>
        <w:rPr>
          <w:rFonts w:ascii="宋体" w:hAnsi="宋体" w:eastAsia="宋体" w:cs="宋体"/>
          <w:color w:val="000"/>
          <w:sz w:val="28"/>
          <w:szCs w:val="28"/>
        </w:rPr>
        <w:t xml:space="preserve">第十六条 采购结果公示结束后、PPP项目合同正式签订前，项目实施机构应将PPP项目合同提交行业主管部门、财政部门、法制部门等相关职能部门审核后，报本级人民政府批准。</w:t>
      </w:r>
    </w:p>
    <w:p>
      <w:pPr>
        <w:ind w:left="0" w:right="0" w:firstLine="560"/>
        <w:spacing w:before="450" w:after="450" w:line="312" w:lineRule="auto"/>
      </w:pPr>
      <w:r>
        <w:rPr>
          <w:rFonts w:ascii="宋体" w:hAnsi="宋体" w:eastAsia="宋体" w:cs="宋体"/>
          <w:color w:val="000"/>
          <w:sz w:val="28"/>
          <w:szCs w:val="28"/>
        </w:rPr>
        <w:t xml:space="preserve">第十七条 PPP项目合同审核时，应当对照项目实施方案、物有所值评价报告、财政承受能力论证报告及采购文件，检查合同内容是否发生实质性变更，并重点审核合同是否满足以下要求：</w:t>
      </w:r>
    </w:p>
    <w:p>
      <w:pPr>
        <w:ind w:left="0" w:right="0" w:firstLine="560"/>
        <w:spacing w:before="450" w:after="450" w:line="312" w:lineRule="auto"/>
      </w:pPr>
      <w:r>
        <w:rPr>
          <w:rFonts w:ascii="宋体" w:hAnsi="宋体" w:eastAsia="宋体" w:cs="宋体"/>
          <w:color w:val="000"/>
          <w:sz w:val="28"/>
          <w:szCs w:val="28"/>
        </w:rPr>
        <w:t xml:space="preserve">(一)合同应当根据实施方案中的风险分配方案，在政府与社会资本双方之间合理分配项目风险，并确保应由社会资本方承担的风险实现了有效转移;</w:t>
      </w:r>
    </w:p>
    <w:p>
      <w:pPr>
        <w:ind w:left="0" w:right="0" w:firstLine="560"/>
        <w:spacing w:before="450" w:after="450" w:line="312" w:lineRule="auto"/>
      </w:pPr>
      <w:r>
        <w:rPr>
          <w:rFonts w:ascii="宋体" w:hAnsi="宋体" w:eastAsia="宋体" w:cs="宋体"/>
          <w:color w:val="000"/>
          <w:sz w:val="28"/>
          <w:szCs w:val="28"/>
        </w:rPr>
        <w:t xml:space="preserve">(二)合同应当约定项目具体产出标准和绩效考核指标，明确项目付费与绩效评价结果挂钩;</w:t>
      </w:r>
    </w:p>
    <w:p>
      <w:pPr>
        <w:ind w:left="0" w:right="0" w:firstLine="560"/>
        <w:spacing w:before="450" w:after="450" w:line="312" w:lineRule="auto"/>
      </w:pPr>
      <w:r>
        <w:rPr>
          <w:rFonts w:ascii="宋体" w:hAnsi="宋体" w:eastAsia="宋体" w:cs="宋体"/>
          <w:color w:val="000"/>
          <w:sz w:val="28"/>
          <w:szCs w:val="28"/>
        </w:rPr>
        <w:t xml:space="preserve">(三)合同应当综合考虑项目全生命周期内的成本核算范围和成本变动因素，设定项目基准成本;</w:t>
      </w:r>
    </w:p>
    <w:p>
      <w:pPr>
        <w:ind w:left="0" w:right="0" w:firstLine="560"/>
        <w:spacing w:before="450" w:after="450" w:line="312" w:lineRule="auto"/>
      </w:pPr>
      <w:r>
        <w:rPr>
          <w:rFonts w:ascii="宋体" w:hAnsi="宋体" w:eastAsia="宋体" w:cs="宋体"/>
          <w:color w:val="000"/>
          <w:sz w:val="28"/>
          <w:szCs w:val="28"/>
        </w:rPr>
        <w:t xml:space="preserve">(四)合同应当根据项目基准成本和项目资本金财务内部收益率，参照工程竣工决算合理测算确定项目的补贴或收费定价基准。项目收入基准以外的运营风险由项目公司承担;</w:t>
      </w:r>
    </w:p>
    <w:p>
      <w:pPr>
        <w:ind w:left="0" w:right="0" w:firstLine="560"/>
        <w:spacing w:before="450" w:after="450" w:line="312" w:lineRule="auto"/>
      </w:pPr>
      <w:r>
        <w:rPr>
          <w:rFonts w:ascii="宋体" w:hAnsi="宋体" w:eastAsia="宋体" w:cs="宋体"/>
          <w:color w:val="000"/>
          <w:sz w:val="28"/>
          <w:szCs w:val="28"/>
        </w:rPr>
        <w:t xml:space="preserve">(五)合同应当合理约定项目补贴或收费定价的调整周期、条件和程序，作为项目合作期限内行业主管部门和财政部门执行补贴或收费定价调整的依据。</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ppp通用合同范本4</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二、项目必要性</w:t>
      </w:r>
    </w:p>
    <w:p>
      <w:pPr>
        <w:ind w:left="0" w:right="0" w:firstLine="560"/>
        <w:spacing w:before="450" w:after="450" w:line="312" w:lineRule="auto"/>
      </w:pPr>
      <w:r>
        <w:rPr>
          <w:rFonts w:ascii="宋体" w:hAnsi="宋体" w:eastAsia="宋体" w:cs="宋体"/>
          <w:color w:val="000"/>
          <w:sz w:val="28"/>
          <w:szCs w:val="28"/>
        </w:rPr>
        <w:t xml:space="preserve">(一)、项目现状及预测</w:t>
      </w:r>
    </w:p>
    <w:p>
      <w:pPr>
        <w:ind w:left="0" w:right="0" w:firstLine="560"/>
        <w:spacing w:before="450" w:after="450" w:line="312" w:lineRule="auto"/>
      </w:pPr>
      <w:r>
        <w:rPr>
          <w:rFonts w:ascii="宋体" w:hAnsi="宋体" w:eastAsia="宋体" w:cs="宋体"/>
          <w:color w:val="000"/>
          <w:sz w:val="28"/>
          <w:szCs w:val="28"/>
        </w:rPr>
        <w:t xml:space="preserve">(二)、项目必要性</w:t>
      </w:r>
    </w:p>
    <w:p>
      <w:pPr>
        <w:ind w:left="0" w:right="0" w:firstLine="560"/>
        <w:spacing w:before="450" w:after="450" w:line="312" w:lineRule="auto"/>
      </w:pPr>
      <w:r>
        <w:rPr>
          <w:rFonts w:ascii="宋体" w:hAnsi="宋体" w:eastAsia="宋体" w:cs="宋体"/>
          <w:color w:val="000"/>
          <w:sz w:val="28"/>
          <w:szCs w:val="28"/>
        </w:rPr>
        <w:t xml:space="preserve">三、项目规划</w:t>
      </w:r>
    </w:p>
    <w:p>
      <w:pPr>
        <w:ind w:left="0" w:right="0" w:firstLine="560"/>
        <w:spacing w:before="450" w:after="450" w:line="312" w:lineRule="auto"/>
      </w:pPr>
      <w:r>
        <w:rPr>
          <w:rFonts w:ascii="宋体" w:hAnsi="宋体" w:eastAsia="宋体" w:cs="宋体"/>
          <w:color w:val="000"/>
          <w:sz w:val="28"/>
          <w:szCs w:val="28"/>
        </w:rPr>
        <w:t xml:space="preserve">(一)、拟建地点</w:t>
      </w:r>
    </w:p>
    <w:p>
      <w:pPr>
        <w:ind w:left="0" w:right="0" w:firstLine="560"/>
        <w:spacing w:before="450" w:after="450" w:line="312" w:lineRule="auto"/>
      </w:pPr>
      <w:r>
        <w:rPr>
          <w:rFonts w:ascii="宋体" w:hAnsi="宋体" w:eastAsia="宋体" w:cs="宋体"/>
          <w:color w:val="000"/>
          <w:sz w:val="28"/>
          <w:szCs w:val="28"/>
        </w:rPr>
        <w:t xml:space="preserve">(二)、建设方案</w:t>
      </w:r>
    </w:p>
    <w:p>
      <w:pPr>
        <w:ind w:left="0" w:right="0" w:firstLine="560"/>
        <w:spacing w:before="450" w:after="450" w:line="312" w:lineRule="auto"/>
      </w:pPr>
      <w:r>
        <w:rPr>
          <w:rFonts w:ascii="宋体" w:hAnsi="宋体" w:eastAsia="宋体" w:cs="宋体"/>
          <w:color w:val="000"/>
          <w:sz w:val="28"/>
          <w:szCs w:val="28"/>
        </w:rPr>
        <w:t xml:space="preserve">(三)、项目进度安排</w:t>
      </w:r>
    </w:p>
    <w:p>
      <w:pPr>
        <w:ind w:left="0" w:right="0" w:firstLine="560"/>
        <w:spacing w:before="450" w:after="450" w:line="312" w:lineRule="auto"/>
      </w:pPr>
      <w:r>
        <w:rPr>
          <w:rFonts w:ascii="宋体" w:hAnsi="宋体" w:eastAsia="宋体" w:cs="宋体"/>
          <w:color w:val="000"/>
          <w:sz w:val="28"/>
          <w:szCs w:val="28"/>
        </w:rPr>
        <w:t xml:space="preserve">四、项目建设条件分析</w:t>
      </w:r>
    </w:p>
    <w:p>
      <w:pPr>
        <w:ind w:left="0" w:right="0" w:firstLine="560"/>
        <w:spacing w:before="450" w:after="450" w:line="312" w:lineRule="auto"/>
      </w:pPr>
      <w:r>
        <w:rPr>
          <w:rFonts w:ascii="宋体" w:hAnsi="宋体" w:eastAsia="宋体" w:cs="宋体"/>
          <w:color w:val="000"/>
          <w:sz w:val="28"/>
          <w:szCs w:val="28"/>
        </w:rPr>
        <w:t xml:space="preserve">(一)、政策条件</w:t>
      </w:r>
    </w:p>
    <w:p>
      <w:pPr>
        <w:ind w:left="0" w:right="0" w:firstLine="560"/>
        <w:spacing w:before="450" w:after="450" w:line="312" w:lineRule="auto"/>
      </w:pPr>
      <w:r>
        <w:rPr>
          <w:rFonts w:ascii="宋体" w:hAnsi="宋体" w:eastAsia="宋体" w:cs="宋体"/>
          <w:color w:val="000"/>
          <w:sz w:val="28"/>
          <w:szCs w:val="28"/>
        </w:rPr>
        <w:t xml:space="preserve">(二)、建设区建设条件</w:t>
      </w:r>
    </w:p>
    <w:p>
      <w:pPr>
        <w:ind w:left="0" w:right="0" w:firstLine="560"/>
        <w:spacing w:before="450" w:after="450" w:line="312" w:lineRule="auto"/>
      </w:pPr>
      <w:r>
        <w:rPr>
          <w:rFonts w:ascii="宋体" w:hAnsi="宋体" w:eastAsia="宋体" w:cs="宋体"/>
          <w:color w:val="000"/>
          <w:sz w:val="28"/>
          <w:szCs w:val="28"/>
        </w:rPr>
        <w:t xml:space="preserve">(三)、建设技术条件</w:t>
      </w:r>
    </w:p>
    <w:p>
      <w:pPr>
        <w:ind w:left="0" w:right="0" w:firstLine="560"/>
        <w:spacing w:before="450" w:after="450" w:line="312" w:lineRule="auto"/>
      </w:pPr>
      <w:r>
        <w:rPr>
          <w:rFonts w:ascii="宋体" w:hAnsi="宋体" w:eastAsia="宋体" w:cs="宋体"/>
          <w:color w:val="000"/>
          <w:sz w:val="28"/>
          <w:szCs w:val="28"/>
        </w:rPr>
        <w:t xml:space="preserve">五、项目投资估算和资金筹措方案</w:t>
      </w:r>
    </w:p>
    <w:p>
      <w:pPr>
        <w:ind w:left="0" w:right="0" w:firstLine="560"/>
        <w:spacing w:before="450" w:after="450" w:line="312" w:lineRule="auto"/>
      </w:pPr>
      <w:r>
        <w:rPr>
          <w:rFonts w:ascii="宋体" w:hAnsi="宋体" w:eastAsia="宋体" w:cs="宋体"/>
          <w:color w:val="000"/>
          <w:sz w:val="28"/>
          <w:szCs w:val="28"/>
        </w:rPr>
        <w:t xml:space="preserve">(一)、投资估算</w:t>
      </w:r>
    </w:p>
    <w:p>
      <w:pPr>
        <w:ind w:left="0" w:right="0" w:firstLine="560"/>
        <w:spacing w:before="450" w:after="450" w:line="312" w:lineRule="auto"/>
      </w:pPr>
      <w:r>
        <w:rPr>
          <w:rFonts w:ascii="宋体" w:hAnsi="宋体" w:eastAsia="宋体" w:cs="宋体"/>
          <w:color w:val="000"/>
          <w:sz w:val="28"/>
          <w:szCs w:val="28"/>
        </w:rPr>
        <w:t xml:space="preserve">(二)、政府与社会资本合作模式</w:t>
      </w:r>
    </w:p>
    <w:p>
      <w:pPr>
        <w:ind w:left="0" w:right="0" w:firstLine="560"/>
        <w:spacing w:before="450" w:after="450" w:line="312" w:lineRule="auto"/>
      </w:pPr>
      <w:r>
        <w:rPr>
          <w:rFonts w:ascii="宋体" w:hAnsi="宋体" w:eastAsia="宋体" w:cs="宋体"/>
          <w:color w:val="000"/>
          <w:sz w:val="28"/>
          <w:szCs w:val="28"/>
        </w:rPr>
        <w:t xml:space="preserve">六、经济效果和社会效益的初步估计</w:t>
      </w:r>
    </w:p>
    <w:p>
      <w:pPr>
        <w:ind w:left="0" w:right="0" w:firstLine="560"/>
        <w:spacing w:before="450" w:after="450" w:line="312" w:lineRule="auto"/>
      </w:pPr>
      <w:r>
        <w:rPr>
          <w:rFonts w:ascii="宋体" w:hAnsi="宋体" w:eastAsia="宋体" w:cs="宋体"/>
          <w:color w:val="000"/>
          <w:sz w:val="28"/>
          <w:szCs w:val="28"/>
        </w:rPr>
        <w:t xml:space="preserve">(一)、经济效果</w:t>
      </w:r>
    </w:p>
    <w:p>
      <w:pPr>
        <w:ind w:left="0" w:right="0" w:firstLine="560"/>
        <w:spacing w:before="450" w:after="450" w:line="312" w:lineRule="auto"/>
      </w:pPr>
      <w:r>
        <w:rPr>
          <w:rFonts w:ascii="宋体" w:hAnsi="宋体" w:eastAsia="宋体" w:cs="宋体"/>
          <w:color w:val="000"/>
          <w:sz w:val="28"/>
          <w:szCs w:val="28"/>
        </w:rPr>
        <w:t xml:space="preserve">1、财务评价</w:t>
      </w:r>
    </w:p>
    <w:p>
      <w:pPr>
        <w:ind w:left="0" w:right="0" w:firstLine="560"/>
        <w:spacing w:before="450" w:after="450" w:line="312" w:lineRule="auto"/>
      </w:pPr>
      <w:r>
        <w:rPr>
          <w:rFonts w:ascii="宋体" w:hAnsi="宋体" w:eastAsia="宋体" w:cs="宋体"/>
          <w:color w:val="000"/>
          <w:sz w:val="28"/>
          <w:szCs w:val="28"/>
        </w:rPr>
        <w:t xml:space="preserve">2、国民经济评价</w:t>
      </w:r>
    </w:p>
    <w:p>
      <w:pPr>
        <w:ind w:left="0" w:right="0" w:firstLine="560"/>
        <w:spacing w:before="450" w:after="450" w:line="312" w:lineRule="auto"/>
      </w:pPr>
      <w:r>
        <w:rPr>
          <w:rFonts w:ascii="宋体" w:hAnsi="宋体" w:eastAsia="宋体" w:cs="宋体"/>
          <w:color w:val="000"/>
          <w:sz w:val="28"/>
          <w:szCs w:val="28"/>
        </w:rPr>
        <w:t xml:space="preserve">(二)、社会效益</w:t>
      </w:r>
    </w:p>
    <w:p>
      <w:pPr>
        <w:ind w:left="0" w:right="0" w:firstLine="560"/>
        <w:spacing w:before="450" w:after="450" w:line="312" w:lineRule="auto"/>
      </w:pPr>
      <w:r>
        <w:rPr>
          <w:rFonts w:ascii="宋体" w:hAnsi="宋体" w:eastAsia="宋体" w:cs="宋体"/>
          <w:color w:val="000"/>
          <w:sz w:val="28"/>
          <w:szCs w:val="28"/>
        </w:rPr>
        <w:t xml:space="preserve">1、环境影响</w:t>
      </w:r>
    </w:p>
    <w:p>
      <w:pPr>
        <w:ind w:left="0" w:right="0" w:firstLine="560"/>
        <w:spacing w:before="450" w:after="450" w:line="312" w:lineRule="auto"/>
      </w:pPr>
      <w:r>
        <w:rPr>
          <w:rFonts w:ascii="宋体" w:hAnsi="宋体" w:eastAsia="宋体" w:cs="宋体"/>
          <w:color w:val="000"/>
          <w:sz w:val="28"/>
          <w:szCs w:val="28"/>
        </w:rPr>
        <w:t xml:space="preserve">2、社会影响</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什么是PPP</w:t>
      </w:r>
    </w:p>
    <w:p>
      <w:pPr>
        <w:ind w:left="0" w:right="0" w:firstLine="560"/>
        <w:spacing w:before="450" w:after="450" w:line="312" w:lineRule="auto"/>
      </w:pPr>
      <w:r>
        <w:rPr>
          <w:rFonts w:ascii="宋体" w:hAnsi="宋体" w:eastAsia="宋体" w:cs="宋体"/>
          <w:color w:val="000"/>
          <w:sz w:val="28"/>
          <w:szCs w:val="28"/>
        </w:rPr>
        <w:t xml:space="preserve">(一)基本概念、核心理念</w:t>
      </w:r>
    </w:p>
    <w:p>
      <w:pPr>
        <w:ind w:left="0" w:right="0" w:firstLine="560"/>
        <w:spacing w:before="450" w:after="450" w:line="312" w:lineRule="auto"/>
      </w:pPr>
      <w:r>
        <w:rPr>
          <w:rFonts w:ascii="宋体" w:hAnsi="宋体" w:eastAsia="宋体" w:cs="宋体"/>
          <w:color w:val="000"/>
          <w:sz w:val="28"/>
          <w:szCs w:val="28"/>
        </w:rPr>
        <w:t xml:space="preserve">PPP，即公私伙伴关系是指公共部门与私营部门为提供公共服务而建立起来的一种长期合作关系。</w:t>
      </w:r>
    </w:p>
    <w:p>
      <w:pPr>
        <w:ind w:left="0" w:right="0" w:firstLine="560"/>
        <w:spacing w:before="450" w:after="450" w:line="312" w:lineRule="auto"/>
      </w:pPr>
      <w:r>
        <w:rPr>
          <w:rFonts w:ascii="宋体" w:hAnsi="宋体" w:eastAsia="宋体" w:cs="宋体"/>
          <w:color w:val="000"/>
          <w:sz w:val="28"/>
          <w:szCs w:val="28"/>
        </w:rPr>
        <w:t xml:space="preserve">这种关系用商业协议来确立，公共部门将融资、建设、运营风险转嫁给私营部门，并与私营部门发挥各自的优势来提供公共服务。</w:t>
      </w:r>
    </w:p>
    <w:p>
      <w:pPr>
        <w:ind w:left="0" w:right="0" w:firstLine="560"/>
        <w:spacing w:before="450" w:after="450" w:line="312" w:lineRule="auto"/>
      </w:pPr>
      <w:r>
        <w:rPr>
          <w:rFonts w:ascii="宋体" w:hAnsi="宋体" w:eastAsia="宋体" w:cs="宋体"/>
          <w:color w:val="000"/>
          <w:sz w:val="28"/>
          <w:szCs w:val="28"/>
        </w:rPr>
        <w:t xml:space="preserve">在这样的框架下，PPP的表现形式有多种，如BOT(建设-运营-转让)和BOOT(建设-运营-拥有-转让)等。</w:t>
      </w:r>
    </w:p>
    <w:p>
      <w:pPr>
        <w:ind w:left="0" w:right="0" w:firstLine="560"/>
        <w:spacing w:before="450" w:after="450" w:line="312" w:lineRule="auto"/>
      </w:pPr>
      <w:r>
        <w:rPr>
          <w:rFonts w:ascii="宋体" w:hAnsi="宋体" w:eastAsia="宋体" w:cs="宋体"/>
          <w:color w:val="000"/>
          <w:sz w:val="28"/>
          <w:szCs w:val="28"/>
        </w:rPr>
        <w:t xml:space="preserve">一般而言，按照私人部门的参与程度和公共部门将各类风险向私营部门转移的.程度会产生多种PPP模式，如BOT,BOOT,DBFO等。</w:t>
      </w:r>
    </w:p>
    <w:p>
      <w:pPr>
        <w:ind w:left="0" w:right="0" w:firstLine="560"/>
        <w:spacing w:before="450" w:after="450" w:line="312" w:lineRule="auto"/>
      </w:pPr>
      <w:r>
        <w:rPr>
          <w:rFonts w:ascii="宋体" w:hAnsi="宋体" w:eastAsia="宋体" w:cs="宋体"/>
          <w:color w:val="000"/>
          <w:sz w:val="28"/>
          <w:szCs w:val="28"/>
        </w:rPr>
        <w:t xml:space="preserve">PPP的核心理念是追求资金最佳使用价值,通过引进社会资本，发挥公私双方各自优势，紧密合作，风险共担，利益共享，得到最优的投资回报及社会公共效益，实现公共财政或者公共资源的价值最大化。</w:t>
      </w:r>
    </w:p>
    <w:p>
      <w:pPr>
        <w:ind w:left="0" w:right="0" w:firstLine="560"/>
        <w:spacing w:before="450" w:after="450" w:line="312" w:lineRule="auto"/>
      </w:pPr>
      <w:r>
        <w:rPr>
          <w:rFonts w:ascii="宋体" w:hAnsi="宋体" w:eastAsia="宋体" w:cs="宋体"/>
          <w:color w:val="000"/>
          <w:sz w:val="28"/>
          <w:szCs w:val="28"/>
        </w:rPr>
        <w:t xml:space="preserve">(二)PPP的比较优势</w:t>
      </w:r>
    </w:p>
    <w:p>
      <w:pPr>
        <w:ind w:left="0" w:right="0" w:firstLine="560"/>
        <w:spacing w:before="450" w:after="450" w:line="312" w:lineRule="auto"/>
      </w:pPr>
      <w:r>
        <w:rPr>
          <w:rFonts w:ascii="宋体" w:hAnsi="宋体" w:eastAsia="宋体" w:cs="宋体"/>
          <w:color w:val="000"/>
          <w:sz w:val="28"/>
          <w:szCs w:val="28"/>
        </w:rPr>
        <w:t xml:space="preserve">相对于政府传统项目开发模式及公共融资方式，PPP有以下</w:t>
      </w:r>
    </w:p>
    <w:p>
      <w:pPr>
        <w:ind w:left="0" w:right="0" w:firstLine="560"/>
        <w:spacing w:before="450" w:after="450" w:line="312" w:lineRule="auto"/>
      </w:pPr>
      <w:r>
        <w:rPr>
          <w:rFonts w:ascii="宋体" w:hAnsi="宋体" w:eastAsia="宋体" w:cs="宋体"/>
          <w:color w:val="000"/>
          <w:sz w:val="28"/>
          <w:szCs w:val="28"/>
        </w:rPr>
        <w:t xml:space="preserve">比较优势：</w:t>
      </w:r>
    </w:p>
    <w:p>
      <w:pPr>
        <w:ind w:left="0" w:right="0" w:firstLine="560"/>
        <w:spacing w:before="450" w:after="450" w:line="312" w:lineRule="auto"/>
      </w:pPr>
      <w:r>
        <w:rPr>
          <w:rFonts w:ascii="宋体" w:hAnsi="宋体" w:eastAsia="宋体" w:cs="宋体"/>
          <w:color w:val="000"/>
          <w:sz w:val="28"/>
          <w:szCs w:val="28"/>
        </w:rPr>
        <w:t xml:space="preserve">1、提高公共财政使用效率</w:t>
      </w:r>
    </w:p>
    <w:p>
      <w:pPr>
        <w:ind w:left="0" w:right="0" w:firstLine="560"/>
        <w:spacing w:before="450" w:after="450" w:line="312" w:lineRule="auto"/>
      </w:pPr>
      <w:r>
        <w:rPr>
          <w:rFonts w:ascii="宋体" w:hAnsi="宋体" w:eastAsia="宋体" w:cs="宋体"/>
          <w:color w:val="000"/>
          <w:sz w:val="28"/>
          <w:szCs w:val="28"/>
        </w:rPr>
        <w:t xml:space="preserve">PPP项目一般由社会私人资本或者联合体融资建设及运营，提供公共服务。</w:t>
      </w:r>
    </w:p>
    <w:p>
      <w:pPr>
        <w:ind w:left="0" w:right="0" w:firstLine="560"/>
        <w:spacing w:before="450" w:after="450" w:line="312" w:lineRule="auto"/>
      </w:pPr>
      <w:r>
        <w:rPr>
          <w:rFonts w:ascii="宋体" w:hAnsi="宋体" w:eastAsia="宋体" w:cs="宋体"/>
          <w:color w:val="000"/>
          <w:sz w:val="28"/>
          <w:szCs w:val="28"/>
        </w:rPr>
        <w:t xml:space="preserve">共用财政投入很少，较好发挥了“四两拨千斤”的杠杆作用，这对公共财政短缺的情况下加快新型城镇化建设有比较重要的意义。</w:t>
      </w:r>
    </w:p>
    <w:p>
      <w:pPr>
        <w:ind w:left="0" w:right="0" w:firstLine="560"/>
        <w:spacing w:before="450" w:after="450" w:line="312" w:lineRule="auto"/>
      </w:pPr>
      <w:r>
        <w:rPr>
          <w:rFonts w:ascii="宋体" w:hAnsi="宋体" w:eastAsia="宋体" w:cs="宋体"/>
          <w:color w:val="000"/>
          <w:sz w:val="28"/>
          <w:szCs w:val="28"/>
        </w:rPr>
        <w:t xml:space="preserve">同时，由于捆绑了建设和经营，并以服务和产出付费，使得私人部门能够发挥最大的能动性，通过创新、自我施压等避免项目成本超支。</w:t>
      </w:r>
    </w:p>
    <w:p>
      <w:pPr>
        <w:ind w:left="0" w:right="0" w:firstLine="560"/>
        <w:spacing w:before="450" w:after="450" w:line="312" w:lineRule="auto"/>
      </w:pPr>
      <w:r>
        <w:rPr>
          <w:rFonts w:ascii="宋体" w:hAnsi="宋体" w:eastAsia="宋体" w:cs="宋体"/>
          <w:color w:val="000"/>
          <w:sz w:val="28"/>
          <w:szCs w:val="28"/>
        </w:rPr>
        <w:t xml:space="preserve">在风险管理上的合理分配和良好的合作机制也使得项目失败的概率大大降低，避免了公共资源的浪费。</w:t>
      </w:r>
    </w:p>
    <w:p>
      <w:pPr>
        <w:ind w:left="0" w:right="0" w:firstLine="560"/>
        <w:spacing w:before="450" w:after="450" w:line="312" w:lineRule="auto"/>
      </w:pPr>
      <w:r>
        <w:rPr>
          <w:rFonts w:ascii="宋体" w:hAnsi="宋体" w:eastAsia="宋体" w:cs="宋体"/>
          <w:color w:val="000"/>
          <w:sz w:val="28"/>
          <w:szCs w:val="28"/>
        </w:rPr>
        <w:t xml:space="preserve">2、保障项目和公共服务质量</w:t>
      </w:r>
    </w:p>
    <w:p>
      <w:pPr>
        <w:ind w:left="0" w:right="0" w:firstLine="560"/>
        <w:spacing w:before="450" w:after="450" w:line="312" w:lineRule="auto"/>
      </w:pPr>
      <w:r>
        <w:rPr>
          <w:rFonts w:ascii="宋体" w:hAnsi="宋体" w:eastAsia="宋体" w:cs="宋体"/>
          <w:color w:val="000"/>
          <w:sz w:val="28"/>
          <w:szCs w:val="28"/>
        </w:rPr>
        <w:t xml:space="preserve">评审中标的私人资本或联合体组建项目公司建设项目并提供公共服务。</w:t>
      </w:r>
    </w:p>
    <w:p>
      <w:pPr>
        <w:ind w:left="0" w:right="0" w:firstLine="560"/>
        <w:spacing w:before="450" w:after="450" w:line="312" w:lineRule="auto"/>
      </w:pPr>
      <w:r>
        <w:rPr>
          <w:rFonts w:ascii="宋体" w:hAnsi="宋体" w:eastAsia="宋体" w:cs="宋体"/>
          <w:color w:val="000"/>
          <w:sz w:val="28"/>
          <w:szCs w:val="28"/>
        </w:rPr>
        <w:t xml:space="preserve">联合体一般是由建设方、融资方、运营方组成的利益共同体，它比传统开发模式具有更好的内部协调能力。</w:t>
      </w:r>
    </w:p>
    <w:p>
      <w:pPr>
        <w:ind w:left="0" w:right="0" w:firstLine="560"/>
        <w:spacing w:before="450" w:after="450" w:line="312" w:lineRule="auto"/>
      </w:pPr>
      <w:r>
        <w:rPr>
          <w:rFonts w:ascii="宋体" w:hAnsi="宋体" w:eastAsia="宋体" w:cs="宋体"/>
          <w:color w:val="000"/>
          <w:sz w:val="28"/>
          <w:szCs w:val="28"/>
        </w:rPr>
        <w:t xml:space="preserve">另外，很多PPP项目通过引进国际知名建设、管理机构，带来先进的管理经验，有利于提高公共服务的质量。</w:t>
      </w:r>
    </w:p>
    <w:p>
      <w:pPr>
        <w:ind w:left="0" w:right="0" w:firstLine="560"/>
        <w:spacing w:before="450" w:after="450" w:line="312" w:lineRule="auto"/>
      </w:pPr>
      <w:r>
        <w:rPr>
          <w:rFonts w:ascii="宋体" w:hAnsi="宋体" w:eastAsia="宋体" w:cs="宋体"/>
          <w:color w:val="000"/>
          <w:sz w:val="28"/>
          <w:szCs w:val="28"/>
        </w:rPr>
        <w:t xml:space="preserve">3、实现合作双方互利共赢</w:t>
      </w:r>
    </w:p>
    <w:p>
      <w:pPr>
        <w:ind w:left="0" w:right="0" w:firstLine="560"/>
        <w:spacing w:before="450" w:after="450" w:line="312" w:lineRule="auto"/>
      </w:pPr>
      <w:r>
        <w:rPr>
          <w:rFonts w:ascii="宋体" w:hAnsi="宋体" w:eastAsia="宋体" w:cs="宋体"/>
          <w:color w:val="000"/>
          <w:sz w:val="28"/>
          <w:szCs w:val="28"/>
        </w:rPr>
        <w:t xml:space="preserve">合理的PPP模式可以平衡公私双方的权责利。</w:t>
      </w:r>
    </w:p>
    <w:p>
      <w:pPr>
        <w:ind w:left="0" w:right="0" w:firstLine="560"/>
        <w:spacing w:before="450" w:after="450" w:line="312" w:lineRule="auto"/>
      </w:pPr>
      <w:r>
        <w:rPr>
          <w:rFonts w:ascii="宋体" w:hAnsi="宋体" w:eastAsia="宋体" w:cs="宋体"/>
          <w:color w:val="000"/>
          <w:sz w:val="28"/>
          <w:szCs w:val="28"/>
        </w:rPr>
        <w:t xml:space="preserve">在风险分配上遵循“最优承担”原则，即将风险分配给最有能力承担的一方。</w:t>
      </w:r>
    </w:p>
    <w:p>
      <w:pPr>
        <w:ind w:left="0" w:right="0" w:firstLine="560"/>
        <w:spacing w:before="450" w:after="450" w:line="312" w:lineRule="auto"/>
      </w:pPr>
      <w:r>
        <w:rPr>
          <w:rFonts w:ascii="宋体" w:hAnsi="宋体" w:eastAsia="宋体" w:cs="宋体"/>
          <w:color w:val="000"/>
          <w:sz w:val="28"/>
          <w:szCs w:val="28"/>
        </w:rPr>
        <w:t xml:space="preserve">同时，全寿命周期特点使得合同具有较大的灵活空间，风险共担、收益共享的机制既能维护共用部门的利益，也能最大限度满足私人资本的诉求。</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ppp通用合同范本5</w:t>
      </w:r>
    </w:p>
    <w:p>
      <w:pPr>
        <w:ind w:left="0" w:right="0" w:firstLine="560"/>
        <w:spacing w:before="450" w:after="450" w:line="312" w:lineRule="auto"/>
      </w:pPr>
      <w:r>
        <w:rPr>
          <w:rFonts w:ascii="宋体" w:hAnsi="宋体" w:eastAsia="宋体" w:cs="宋体"/>
          <w:color w:val="000"/>
          <w:sz w:val="28"/>
          <w:szCs w:val="28"/>
        </w:rPr>
        <w:t xml:space="preserve">ppp项目实施方案</w:t>
      </w:r>
    </w:p>
    <w:p>
      <w:pPr>
        <w:ind w:left="0" w:right="0" w:firstLine="560"/>
        <w:spacing w:before="450" w:after="450" w:line="312" w:lineRule="auto"/>
      </w:pPr>
      <w:r>
        <w:rPr>
          <w:rFonts w:ascii="宋体" w:hAnsi="宋体" w:eastAsia="宋体" w:cs="宋体"/>
          <w:color w:val="000"/>
          <w:sz w:val="28"/>
          <w:szCs w:val="28"/>
        </w:rPr>
        <w:t xml:space="preserve">南京市城东仙林污水处理PPP项目</w:t>
      </w:r>
    </w:p>
    <w:p>
      <w:pPr>
        <w:ind w:left="0" w:right="0" w:firstLine="560"/>
        <w:spacing w:before="450" w:after="450" w:line="312" w:lineRule="auto"/>
      </w:pPr>
      <w:r>
        <w:rPr>
          <w:rFonts w:ascii="宋体" w:hAnsi="宋体" w:eastAsia="宋体" w:cs="宋体"/>
          <w:color w:val="000"/>
          <w:sz w:val="28"/>
          <w:szCs w:val="28"/>
        </w:rPr>
        <w:t xml:space="preserve">20**年11月26日，南京市城东、仙林污水处理PPP项目分别与北控水务(中国)投资有限公司和北京碧水源科技股份有限公司正式签署PPP项目合同，标志着历经八个多月两项目终于落地。</w:t>
      </w:r>
    </w:p>
    <w:p>
      <w:pPr>
        <w:ind w:left="0" w:right="0" w:firstLine="560"/>
        <w:spacing w:before="450" w:after="450" w:line="312" w:lineRule="auto"/>
      </w:pPr>
      <w:r>
        <w:rPr>
          <w:rFonts w:ascii="宋体" w:hAnsi="宋体" w:eastAsia="宋体" w:cs="宋体"/>
          <w:color w:val="000"/>
          <w:sz w:val="28"/>
          <w:szCs w:val="28"/>
        </w:rPr>
        <w:t xml:space="preserve">作为财政部首批PPP示范项目之一，且是其中为数不多的存量资产PPP项目，随着20**年以来PPP模式理念的升级和更多规范政策的出台，本项目的成功运作引起了空前关注。</w:t>
      </w:r>
    </w:p>
    <w:p>
      <w:pPr>
        <w:ind w:left="0" w:right="0" w:firstLine="560"/>
        <w:spacing w:before="450" w:after="450" w:line="312" w:lineRule="auto"/>
      </w:pPr>
      <w:r>
        <w:rPr>
          <w:rFonts w:ascii="宋体" w:hAnsi="宋体" w:eastAsia="宋体" w:cs="宋体"/>
          <w:color w:val="000"/>
          <w:sz w:val="28"/>
          <w:szCs w:val="28"/>
        </w:rPr>
        <w:t xml:space="preserve">根据20** 年_126号令《市政公用事业特许经营管理办法》，污水处理行业是国内最早进行市场化改革的市政公用事业之一，经过十余年的发展，有着相对成熟的运作机制，类似污水TOT项目应操作本应一帆风顺，但实践往往不如想象那么简单。以南京城东、仙林污水处理PPP项目为例，期间不断经历着肯定-否定-再肯定的过程，部分问题甚至引起了财政部的重视，如税务问题，如PPP采购是否允许引入外资的问题，目前财政部正就上述问题进行调研和研究。</w:t>
      </w:r>
    </w:p>
    <w:p>
      <w:pPr>
        <w:ind w:left="0" w:right="0" w:firstLine="560"/>
        <w:spacing w:before="450" w:after="450" w:line="312" w:lineRule="auto"/>
      </w:pPr>
      <w:r>
        <w:rPr>
          <w:rFonts w:ascii="宋体" w:hAnsi="宋体" w:eastAsia="宋体" w:cs="宋体"/>
          <w:color w:val="000"/>
          <w:sz w:val="28"/>
          <w:szCs w:val="28"/>
        </w:rPr>
        <w:t xml:space="preserve">作为本项目的主要咨询人员，在一切尘埃落定后，提笔对项目运作过程进行总结，既供业内人士交流之用，亦供后续项目参考与借鉴。</w:t>
      </w:r>
    </w:p>
    <w:p>
      <w:pPr>
        <w:ind w:left="0" w:right="0" w:firstLine="560"/>
        <w:spacing w:before="450" w:after="450" w:line="312" w:lineRule="auto"/>
      </w:pPr>
      <w:r>
        <w:rPr>
          <w:rFonts w:ascii="宋体" w:hAnsi="宋体" w:eastAsia="宋体" w:cs="宋体"/>
          <w:color w:val="000"/>
          <w:sz w:val="28"/>
          <w:szCs w:val="28"/>
        </w:rPr>
        <w:t xml:space="preserve">面纱初启：项目运作背景</w:t>
      </w:r>
    </w:p>
    <w:p>
      <w:pPr>
        <w:ind w:left="0" w:right="0" w:firstLine="560"/>
        <w:spacing w:before="450" w:after="450" w:line="312" w:lineRule="auto"/>
      </w:pPr>
      <w:r>
        <w:rPr>
          <w:rFonts w:ascii="宋体" w:hAnsi="宋体" w:eastAsia="宋体" w:cs="宋体"/>
          <w:color w:val="000"/>
          <w:sz w:val="28"/>
          <w:szCs w:val="28"/>
        </w:rPr>
        <w:t xml:space="preserve">城东污水处理厂服务范围为南京市东南部地区，服务面积约175平方公里，规划服务人口约148万。此番PPP运作前，城东污水处理厂项目总设计能力35万立方米/日，处理后出水达国家《城镇污水处理厂污染物排放标准》一级A标准。尾水排放到运粮河。城东污水处理厂始建于20** 年10月，项目分三期建设，至12月底全部完成，出水水质满足一级A标准。其中一期工程于20** 年9月建成投运，规模10万立方米/日，采用A2O工艺，二期工程于底改扩建完成，扩建后日处理能力增至20万立方米，同时二期工程进行了一、二期一级A提标改造，污泥处理采用深度脱水工艺，通过重力浓缩、加药调理、板框压滤使产出污泥含水率降至60%以下后外运处置。</w:t>
      </w:r>
    </w:p>
    <w:p>
      <w:pPr>
        <w:ind w:left="0" w:right="0" w:firstLine="560"/>
        <w:spacing w:before="450" w:after="450" w:line="312" w:lineRule="auto"/>
      </w:pPr>
      <w:r>
        <w:rPr>
          <w:rFonts w:ascii="宋体" w:hAnsi="宋体" w:eastAsia="宋体" w:cs="宋体"/>
          <w:color w:val="000"/>
          <w:sz w:val="28"/>
          <w:szCs w:val="28"/>
        </w:rPr>
        <w:t xml:space="preserve">仙林污水处理厂规划服务面积80平方公里，服务人口20万。目前日处理能力10万立方米/日，处理后出水达国家《城镇污水处理厂污染物排放标准》一级A标准，尾水排放九乡河。仙林污水处理厂设计总规模日处理能力为10万立方米，一期工程日处理能力5万立方米，采用CAST工艺，于开始运行，开始进行一期改建和二期扩建工程，改扩建后仙林污水处理厂整体采用A2O+MBR工艺，工程于20** 年6月底全部建设完成。污泥处理采用带式浓缩一体式脱水机脱水，脱水后含水率降至80%以下外运处置。</w:t>
      </w:r>
    </w:p>
    <w:p>
      <w:pPr>
        <w:ind w:left="0" w:right="0" w:firstLine="560"/>
        <w:spacing w:before="450" w:after="450" w:line="312" w:lineRule="auto"/>
      </w:pPr>
      <w:r>
        <w:rPr>
          <w:rFonts w:ascii="宋体" w:hAnsi="宋体" w:eastAsia="宋体" w:cs="宋体"/>
          <w:color w:val="000"/>
          <w:sz w:val="28"/>
          <w:szCs w:val="28"/>
        </w:rPr>
        <w:t xml:space="preserve">本项目由行业管理部门南京市城乡建设委员会(“市城乡建设委”)担任项目实施机构，协同南京市财政局(“市财政局”)和南京市城市建设投资控股(集团)有限公司(“市城建集团”)共同负责推进，上海济邦投资咨询有限公司(“济邦咨询”)担任项目PPP交易总顾问(含财务顾问、商务顾问服务内容)，济邦咨询聘请上海锦天城律师事务所作为本项目的法律顾问。</w:t>
      </w:r>
    </w:p>
    <w:p>
      <w:pPr>
        <w:ind w:left="0" w:right="0" w:firstLine="560"/>
        <w:spacing w:before="450" w:after="450" w:line="312" w:lineRule="auto"/>
      </w:pPr>
      <w:r>
        <w:rPr>
          <w:rFonts w:ascii="宋体" w:hAnsi="宋体" w:eastAsia="宋体" w:cs="宋体"/>
          <w:color w:val="000"/>
          <w:sz w:val="28"/>
          <w:szCs w:val="28"/>
        </w:rPr>
        <w:t xml:space="preserve">考虑到污水处理工艺的不同，为了便于竞争，本项目分为两个子项目，即城东污水处理厂PPP项目和仙林污水处理厂PPP项目，以经营权TOT方式进行运作。两个厂的经营权转让价格在评估值的基础上皆定为4亿元，PPP合作期限30年，由社会资本竞争项目的初始污水处理服务费单价。本项目采用公开招标的采购方法，整个采购流程在江苏省政府采购中心监管下操作。</w:t>
      </w:r>
    </w:p>
    <w:p>
      <w:pPr>
        <w:ind w:left="0" w:right="0" w:firstLine="560"/>
        <w:spacing w:before="450" w:after="450" w:line="312" w:lineRule="auto"/>
      </w:pPr>
      <w:r>
        <w:rPr>
          <w:rFonts w:ascii="宋体" w:hAnsi="宋体" w:eastAsia="宋体" w:cs="宋体"/>
          <w:color w:val="000"/>
          <w:sz w:val="28"/>
          <w:szCs w:val="28"/>
        </w:rPr>
        <w:t xml:space="preserve">项目自20** 年3月份开始调研至签约落地，市城乡建设委、市财政局、市城建集团及咨询机构等多方紧密配合，对项目交易结构和边界条件等实施方案的主要内容反复分析论证，最终从项目实际情况出发，批准了项目实施方案，并依此制定了个性化的项目采购文件。由于事前调研分析论证工作充分，财务测算科学扎实、合同条款设置合理，加之项目本身区域优势明显、规模较大、现金流稳定，吸引了众多国内外水务行业第一阵营的社会资本参与竞争，最终北控水务(中国)投资有限公司以元/立方米中标城东污水处理厂PPP项目，北京碧水源科技股份有限公司以元/立方米中标仙林污水处理厂PPP项目，中标价格明显低于最高限价，远远超出各方预期，实现了政府的物有所值，也为政府、社会资本、社会公众的多方共赢打下扎实基础。</w:t>
      </w:r>
    </w:p>
    <w:p>
      <w:pPr>
        <w:ind w:left="0" w:right="0" w:firstLine="560"/>
        <w:spacing w:before="450" w:after="450" w:line="312" w:lineRule="auto"/>
      </w:pPr>
      <w:r>
        <w:rPr>
          <w:rFonts w:ascii="宋体" w:hAnsi="宋体" w:eastAsia="宋体" w:cs="宋体"/>
          <w:color w:val="000"/>
          <w:sz w:val="28"/>
          <w:szCs w:val="28"/>
        </w:rPr>
        <w:t xml:space="preserve">项目的成功经验对江苏省乃至全国的PPP项目，特别是涉及主管部门大力提倡的存量资产转化PPP项目运作具有重要的示范和借鉴意义。</w:t>
      </w:r>
    </w:p>
    <w:p>
      <w:pPr>
        <w:ind w:left="0" w:right="0" w:firstLine="560"/>
        <w:spacing w:before="450" w:after="450" w:line="312" w:lineRule="auto"/>
      </w:pPr>
      <w:r>
        <w:rPr>
          <w:rFonts w:ascii="宋体" w:hAnsi="宋体" w:eastAsia="宋体" w:cs="宋体"/>
          <w:color w:val="000"/>
          <w:sz w:val="28"/>
          <w:szCs w:val="28"/>
        </w:rPr>
        <w:t xml:space="preserve">庖丁解牛：项目实施要点</w:t>
      </w:r>
    </w:p>
    <w:p>
      <w:pPr>
        <w:ind w:left="0" w:right="0" w:firstLine="560"/>
        <w:spacing w:before="450" w:after="450" w:line="312" w:lineRule="auto"/>
      </w:pPr>
      <w:r>
        <w:rPr>
          <w:rFonts w:ascii="宋体" w:hAnsi="宋体" w:eastAsia="宋体" w:cs="宋体"/>
          <w:color w:val="000"/>
          <w:sz w:val="28"/>
          <w:szCs w:val="28"/>
        </w:rPr>
        <w:t xml:space="preserve">11、项目识别：物有所值和财政承受能力评价</w:t>
      </w:r>
    </w:p>
    <w:p>
      <w:pPr>
        <w:ind w:left="0" w:right="0" w:firstLine="560"/>
        <w:spacing w:before="450" w:after="450" w:line="312" w:lineRule="auto"/>
      </w:pPr>
      <w:r>
        <w:rPr>
          <w:rFonts w:ascii="宋体" w:hAnsi="宋体" w:eastAsia="宋体" w:cs="宋体"/>
          <w:color w:val="000"/>
          <w:sz w:val="28"/>
          <w:szCs w:val="28"/>
        </w:rPr>
        <w:t xml:space="preserve">根据《关于印发政府和社会资本合作模式操作指南(试行)》(财金[20_]113号)(下称“113号文”)的要求，在PPP项目识别阶段应进行物有所值评价和财政承受能力论证，在本项目运作过程中，《财政部关于印发的通知》财金〔20** 〕21号出台，详细规定了财政承受能力的论证方法，但有关物有所值论证的具体指引并未出台，本项目结合113号文的规定，进行了物有所值评价和财政承受能力论证。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(1)物有所值评价情况</w:t>
      </w:r>
    </w:p>
    <w:p>
      <w:pPr>
        <w:ind w:left="0" w:right="0" w:firstLine="560"/>
        <w:spacing w:before="450" w:after="450" w:line="312" w:lineRule="auto"/>
      </w:pPr>
      <w:r>
        <w:rPr>
          <w:rFonts w:ascii="宋体" w:hAnsi="宋体" w:eastAsia="宋体" w:cs="宋体"/>
          <w:color w:val="000"/>
          <w:sz w:val="28"/>
          <w:szCs w:val="28"/>
        </w:rPr>
        <w:t xml:space="preserve">项目物有所值评价主要从定性和定量两方面对本项目进行了分析评价。</w:t>
      </w:r>
    </w:p>
    <w:p>
      <w:pPr>
        <w:ind w:left="0" w:right="0" w:firstLine="560"/>
        <w:spacing w:before="450" w:after="450" w:line="312" w:lineRule="auto"/>
      </w:pPr>
      <w:r>
        <w:rPr>
          <w:rFonts w:ascii="宋体" w:hAnsi="宋体" w:eastAsia="宋体" w:cs="宋体"/>
          <w:color w:val="000"/>
          <w:sz w:val="28"/>
          <w:szCs w:val="28"/>
        </w:rPr>
        <w:t xml:space="preserve">定性评价按</w:t>
      </w:r>
    </w:p>
    <w:p>
      <w:pPr>
        <w:ind w:left="0" w:right="0" w:firstLine="560"/>
        <w:spacing w:before="450" w:after="450" w:line="312" w:lineRule="auto"/>
      </w:pPr>
      <w:r>
        <w:rPr>
          <w:rFonts w:ascii="宋体" w:hAnsi="宋体" w:eastAsia="宋体" w:cs="宋体"/>
          <w:color w:val="000"/>
          <w:sz w:val="28"/>
          <w:szCs w:val="28"/>
        </w:rPr>
        <w:t xml:space="preserve">①增加污水处理服务有效供给</w:t>
      </w:r>
    </w:p>
    <w:p>
      <w:pPr>
        <w:ind w:left="0" w:right="0" w:firstLine="560"/>
        <w:spacing w:before="450" w:after="450" w:line="312" w:lineRule="auto"/>
      </w:pPr>
      <w:r>
        <w:rPr>
          <w:rFonts w:ascii="宋体" w:hAnsi="宋体" w:eastAsia="宋体" w:cs="宋体"/>
          <w:color w:val="000"/>
          <w:sz w:val="28"/>
          <w:szCs w:val="28"/>
        </w:rPr>
        <w:t xml:space="preserve">②优化污水处理项目的风险分配</w:t>
      </w:r>
    </w:p>
    <w:p>
      <w:pPr>
        <w:ind w:left="0" w:right="0" w:firstLine="560"/>
        <w:spacing w:before="450" w:after="450" w:line="312" w:lineRule="auto"/>
      </w:pPr>
      <w:r>
        <w:rPr>
          <w:rFonts w:ascii="宋体" w:hAnsi="宋体" w:eastAsia="宋体" w:cs="宋体"/>
          <w:color w:val="000"/>
          <w:sz w:val="28"/>
          <w:szCs w:val="28"/>
        </w:rPr>
        <w:t xml:space="preserve">③提高污水处理服务运营效率</w:t>
      </w:r>
    </w:p>
    <w:p>
      <w:pPr>
        <w:ind w:left="0" w:right="0" w:firstLine="560"/>
        <w:spacing w:before="450" w:after="450" w:line="312" w:lineRule="auto"/>
      </w:pPr>
      <w:r>
        <w:rPr>
          <w:rFonts w:ascii="宋体" w:hAnsi="宋体" w:eastAsia="宋体" w:cs="宋体"/>
          <w:color w:val="000"/>
          <w:sz w:val="28"/>
          <w:szCs w:val="28"/>
        </w:rPr>
        <w:t xml:space="preserve">④促进企业创新与公平竞争</w:t>
      </w:r>
    </w:p>
    <w:p>
      <w:pPr>
        <w:ind w:left="0" w:right="0" w:firstLine="560"/>
        <w:spacing w:before="450" w:after="450" w:line="312" w:lineRule="auto"/>
      </w:pPr>
      <w:r>
        <w:rPr>
          <w:rFonts w:ascii="宋体" w:hAnsi="宋体" w:eastAsia="宋体" w:cs="宋体"/>
          <w:color w:val="000"/>
          <w:sz w:val="28"/>
          <w:szCs w:val="28"/>
        </w:rPr>
        <w:t xml:space="preserve">⑤缓解财政当期污水处理设施存量债务压力</w:t>
      </w:r>
    </w:p>
    <w:p>
      <w:pPr>
        <w:ind w:left="0" w:right="0" w:firstLine="560"/>
        <w:spacing w:before="450" w:after="450" w:line="312" w:lineRule="auto"/>
      </w:pPr>
      <w:r>
        <w:rPr>
          <w:rFonts w:ascii="宋体" w:hAnsi="宋体" w:eastAsia="宋体" w:cs="宋体"/>
          <w:color w:val="000"/>
          <w:sz w:val="28"/>
          <w:szCs w:val="28"/>
        </w:rPr>
        <w:t xml:space="preserve">⑥推动政府公共服务管理体制的转变等六方面进行了定性分析。可以看出，在PPP模式下，项目公司更有内在动力使有限的资源发挥更大的作用，通过降低资金成本、提升管理水平、采用先进技术等途径控制成本，实现合理利润最大化。</w:t>
      </w:r>
    </w:p>
    <w:p>
      <w:pPr>
        <w:ind w:left="0" w:right="0" w:firstLine="560"/>
        <w:spacing w:before="450" w:after="450" w:line="312" w:lineRule="auto"/>
      </w:pPr>
      <w:r>
        <w:rPr>
          <w:rFonts w:ascii="宋体" w:hAnsi="宋体" w:eastAsia="宋体" w:cs="宋体"/>
          <w:color w:val="000"/>
          <w:sz w:val="28"/>
          <w:szCs w:val="28"/>
        </w:rPr>
        <w:t xml:space="preserve">定量评价主要对非PPP的南京水务集团运营模式与PPP模式进行了对比分析，在双方都全成本核算和同等收益率的前提下，通过财务测算得出两种模式下的污水处理单价，再据此分析两种模式在同等生命周期内的风险情况及财政污水处理费的支付情况。通过比较，在PPP模式下，政府全成本核算的污水处理服务费单价购买服务，既有利于企业的正常运营和自我发展，又转移了融资和运营风险，长远来看，更符合市场机制的要求和地方政府的利益。(最终结果证明确实如此，纳入本次交易范围的两个厂污水处理规模占南京市主城区污水处理总规模的，而据预测两个厂需支付的污水处理服务费仅占主城区收缴污水处理费的12%左右。)</w:t>
      </w:r>
    </w:p>
    <w:p>
      <w:pPr>
        <w:ind w:left="0" w:right="0" w:firstLine="560"/>
        <w:spacing w:before="450" w:after="450" w:line="312" w:lineRule="auto"/>
      </w:pPr>
      <w:r>
        <w:rPr>
          <w:rFonts w:ascii="宋体" w:hAnsi="宋体" w:eastAsia="宋体" w:cs="宋体"/>
          <w:color w:val="000"/>
          <w:sz w:val="28"/>
          <w:szCs w:val="28"/>
        </w:rPr>
        <w:t xml:space="preserve">(2)财政承受能力论证情况</w:t>
      </w:r>
    </w:p>
    <w:p>
      <w:pPr>
        <w:ind w:left="0" w:right="0" w:firstLine="560"/>
        <w:spacing w:before="450" w:after="450" w:line="312" w:lineRule="auto"/>
      </w:pPr>
      <w:r>
        <w:rPr>
          <w:rFonts w:ascii="宋体" w:hAnsi="宋体" w:eastAsia="宋体" w:cs="宋体"/>
          <w:color w:val="000"/>
          <w:sz w:val="28"/>
          <w:szCs w:val="28"/>
        </w:rPr>
        <w:t xml:space="preserve">本项目财政承受能力的验证主要通过预测污水处理单价来计算政府每年的污水处理费支付情况，并据此预测政府支付的年污水处理费占当年财政一般公共预算支出比例，综合判断本级财政的承受能力，本项目预测时拟定的自有资金内部收益率在同期人民币贷款基准利率与通常行业内部收益率之间。</w:t>
      </w:r>
    </w:p>
    <w:p>
      <w:pPr>
        <w:ind w:left="0" w:right="0" w:firstLine="560"/>
        <w:spacing w:before="450" w:after="450" w:line="312" w:lineRule="auto"/>
      </w:pPr>
      <w:r>
        <w:rPr>
          <w:rFonts w:ascii="宋体" w:hAnsi="宋体" w:eastAsia="宋体" w:cs="宋体"/>
          <w:color w:val="000"/>
          <w:sz w:val="28"/>
          <w:szCs w:val="28"/>
        </w:rPr>
        <w:t xml:space="preserve">按照预测的污水处理服务费单价，在PPP合作期内，财政对于项目年污水处理费支出占当年一般公共预算支出的比例幅度为(事实上根据最终竞争结果该比例幅度为)。经市财政部门对南京市本级PPP项目总支出的综合判断，本项目通过了财政承受能力论证。</w:t>
      </w:r>
    </w:p>
    <w:p>
      <w:pPr>
        <w:ind w:left="0" w:right="0" w:firstLine="560"/>
        <w:spacing w:before="450" w:after="450" w:line="312" w:lineRule="auto"/>
      </w:pPr>
      <w:r>
        <w:rPr>
          <w:rFonts w:ascii="宋体" w:hAnsi="宋体" w:eastAsia="宋体" w:cs="宋体"/>
          <w:color w:val="000"/>
          <w:sz w:val="28"/>
          <w:szCs w:val="28"/>
        </w:rPr>
        <w:t xml:space="preserve">12、项目准备：项目实施方案要点分析</w:t>
      </w:r>
    </w:p>
    <w:p>
      <w:pPr>
        <w:ind w:left="0" w:right="0" w:firstLine="560"/>
        <w:spacing w:before="450" w:after="450" w:line="312" w:lineRule="auto"/>
      </w:pPr>
      <w:r>
        <w:rPr>
          <w:rFonts w:ascii="宋体" w:hAnsi="宋体" w:eastAsia="宋体" w:cs="宋体"/>
          <w:color w:val="000"/>
          <w:sz w:val="28"/>
          <w:szCs w:val="28"/>
        </w:rPr>
        <w:t xml:space="preserve">(1)交易范围的设置</w:t>
      </w:r>
    </w:p>
    <w:p>
      <w:pPr>
        <w:ind w:left="0" w:right="0" w:firstLine="560"/>
        <w:spacing w:before="450" w:after="450" w:line="312" w:lineRule="auto"/>
      </w:pPr>
      <w:r>
        <w:rPr>
          <w:rFonts w:ascii="宋体" w:hAnsi="宋体" w:eastAsia="宋体" w:cs="宋体"/>
          <w:color w:val="000"/>
          <w:sz w:val="28"/>
          <w:szCs w:val="28"/>
        </w:rPr>
        <w:t xml:space="preserve">笔者认为交易范围的确定主要取决于以下几个因素：一是拟交易资产进行交易的自身条件是否成熟、物理边界和管理边界是否便于划分、资产权属是否清晰确定以及是否存在不可预估的风险;二是拟交易资产的经济性(自身现金流能力)，经济性越高，越有利于提升项目的市场价值，从而更有利于项目运作;三是兼顾政府方的融资需求，毕竟交易范围直接影响着项目的交易总额。</w:t>
      </w:r>
    </w:p>
    <w:p>
      <w:pPr>
        <w:ind w:left="0" w:right="0" w:firstLine="560"/>
        <w:spacing w:before="450" w:after="450" w:line="312" w:lineRule="auto"/>
      </w:pPr>
      <w:r>
        <w:rPr>
          <w:rFonts w:ascii="宋体" w:hAnsi="宋体" w:eastAsia="宋体" w:cs="宋体"/>
          <w:color w:val="000"/>
          <w:sz w:val="28"/>
          <w:szCs w:val="28"/>
        </w:rPr>
        <w:t xml:space="preserve">本项目中，经过多次财务分析和论证，考虑到市场条件不成熟，城东污水处理厂三期工程以及再生水工程的经营权被排除出交易范围，而城东污水处理厂一二期工程以及仙林污水处理厂的经营权被纳入交易范围，剔枝折叶，确保了项目的交易质量，轻装上阵。</w:t>
      </w:r>
    </w:p>
    <w:p>
      <w:pPr>
        <w:ind w:left="0" w:right="0" w:firstLine="560"/>
        <w:spacing w:before="450" w:after="450" w:line="312" w:lineRule="auto"/>
      </w:pPr>
      <w:r>
        <w:rPr>
          <w:rFonts w:ascii="宋体" w:hAnsi="宋体" w:eastAsia="宋体" w:cs="宋体"/>
          <w:color w:val="000"/>
          <w:sz w:val="28"/>
          <w:szCs w:val="28"/>
        </w:rPr>
        <w:t xml:space="preserve">(2)交易主体的设置</w:t>
      </w:r>
    </w:p>
    <w:p>
      <w:pPr>
        <w:ind w:left="0" w:right="0" w:firstLine="560"/>
        <w:spacing w:before="450" w:after="450" w:line="312" w:lineRule="auto"/>
      </w:pPr>
      <w:r>
        <w:rPr>
          <w:rFonts w:ascii="宋体" w:hAnsi="宋体" w:eastAsia="宋体" w:cs="宋体"/>
          <w:color w:val="000"/>
          <w:sz w:val="28"/>
          <w:szCs w:val="28"/>
        </w:rPr>
        <w:t xml:space="preserve">污水处理厂进行TOT运作，需要理清交易资产的权属关系，确保交易主体的合法性是项目规范运作的必要前提。</w:t>
      </w:r>
    </w:p>
    <w:p>
      <w:pPr>
        <w:ind w:left="0" w:right="0" w:firstLine="560"/>
        <w:spacing w:before="450" w:after="450" w:line="312" w:lineRule="auto"/>
      </w:pPr>
      <w:r>
        <w:rPr>
          <w:rFonts w:ascii="宋体" w:hAnsi="宋体" w:eastAsia="宋体" w:cs="宋体"/>
          <w:color w:val="000"/>
          <w:sz w:val="28"/>
          <w:szCs w:val="28"/>
        </w:rPr>
        <w:t xml:space="preserve">PPP项目交易结构和合同结构复杂，涉及众多交易主体。为了保证项目运作的规范，首先要确保项目各交易主体的合法规范性。本项目中，根据113号文的要求，市政府授权市城乡建设委作为实施机构，负责代表政府签署《PPP项目合同》(主合同)并签发《特许经营授权书》，南京水务集团有限公司(“水务集团”)作为政府指定的出资方参股项目公司，负责签署《合资协议》和《公司章程》;水务集团控股子公司南京公用水务有限公司(“公用水务公司”)作为项目资产权属方负责签署《经营权转让协议》。其中，由于仙林污水处理厂一期资产产权属于南京公用控股(集团)有限公司(“公用控股公司”，市城建集团全资子公司)，因此特由公用控股公司向公用水务公司签署了《委托授权书》，确保了公用水务公司代表资产权属方签约的合法性。</w:t>
      </w:r>
    </w:p>
    <w:p>
      <w:pPr>
        <w:ind w:left="0" w:right="0" w:firstLine="560"/>
        <w:spacing w:before="450" w:after="450" w:line="312" w:lineRule="auto"/>
      </w:pPr>
      <w:r>
        <w:rPr>
          <w:rFonts w:ascii="宋体" w:hAnsi="宋体" w:eastAsia="宋体" w:cs="宋体"/>
          <w:color w:val="000"/>
          <w:sz w:val="28"/>
          <w:szCs w:val="28"/>
        </w:rPr>
        <w:t xml:space="preserve">(3)交易结构的设计</w:t>
      </w:r>
    </w:p>
    <w:p>
      <w:pPr>
        <w:ind w:left="0" w:right="0" w:firstLine="560"/>
        <w:spacing w:before="450" w:after="450" w:line="312" w:lineRule="auto"/>
      </w:pPr>
      <w:r>
        <w:rPr>
          <w:rFonts w:ascii="宋体" w:hAnsi="宋体" w:eastAsia="宋体" w:cs="宋体"/>
          <w:color w:val="000"/>
          <w:sz w:val="28"/>
          <w:szCs w:val="28"/>
        </w:rPr>
        <w:t xml:space="preserve">交易结构是PPP项目运作的核心，合理交易结构的设置有利于平衡各方利益，保障项目运作成功。本项目交易结构图如下：</w:t>
      </w:r>
    </w:p>
    <w:p>
      <w:pPr>
        <w:ind w:left="0" w:right="0" w:firstLine="560"/>
        <w:spacing w:before="450" w:after="450" w:line="312" w:lineRule="auto"/>
      </w:pPr>
      <w:r>
        <w:rPr>
          <w:rFonts w:ascii="宋体" w:hAnsi="宋体" w:eastAsia="宋体" w:cs="宋体"/>
          <w:color w:val="000"/>
          <w:sz w:val="28"/>
          <w:szCs w:val="28"/>
        </w:rPr>
        <w:t xml:space="preserve">本项目由政府指定的出资代表与选中的社会资本合资成立项目公司，在合作期内，由项目公司受让交易范围内城东污水处理厂及仙林污水处理厂的经营权，并负责两个污水处理厂项目设施的运营和维护工作，合作期满后将两个污水处理厂项目设施及权益无偿移交给政府或其指定机构。项目的资金结构为：股本金不低于项目初始投资总额(包括但不限于特许经营权费以及项目公司运营初期的铺底流动资金)的30%，由政府指定的出资机构与选中的社会资本分别按约定比例以现金出资成立项目公司，由项目公司进行融资并按规定支付本项目的特许经营权费。项目的回报机制主要体现为政府购买服务，资金来源从南京市主城区收缴的污水处理费中列支。</w:t>
      </w:r>
    </w:p>
    <w:p>
      <w:pPr>
        <w:ind w:left="0" w:right="0" w:firstLine="560"/>
        <w:spacing w:before="450" w:after="450" w:line="312" w:lineRule="auto"/>
      </w:pPr>
      <w:r>
        <w:rPr>
          <w:rFonts w:ascii="宋体" w:hAnsi="宋体" w:eastAsia="宋体" w:cs="宋体"/>
          <w:color w:val="000"/>
          <w:sz w:val="28"/>
          <w:szCs w:val="28"/>
        </w:rPr>
        <w:t xml:space="preserve">(4)基础水量的设置</w:t>
      </w:r>
    </w:p>
    <w:p>
      <w:pPr>
        <w:ind w:left="0" w:right="0" w:firstLine="560"/>
        <w:spacing w:before="450" w:after="450" w:line="312" w:lineRule="auto"/>
      </w:pPr>
      <w:r>
        <w:rPr>
          <w:rFonts w:ascii="宋体" w:hAnsi="宋体" w:eastAsia="宋体" w:cs="宋体"/>
          <w:color w:val="000"/>
          <w:sz w:val="28"/>
          <w:szCs w:val="28"/>
        </w:rPr>
        <w:t xml:space="preserve">基础水量的设置比较敏感，容易被误解为给社会资本提供固定回报。事实上，由于现有的污水处理厂TOT项目一般都厂网分开运作(本项目亦是)，污水处理进水管网由地方政府负责统筹投资建设，社会资本很难预测和管控实际的污水处理量，若政府不提供最低需求承诺，社会资本反而容易加大对项目风险的判断，并将此风险成本体现到污水处理服务费单价中，形成不合理的风险溢价。因此，为了合理分配处理水量变动风险，也为了保证社会资本的平等竞争，通常单纯污水处理厂(不含配套管网的终端设施)TOT或者BOT项目中都会设置基础水量，作为政府主要承担原污水供应风险的一种分担机制。但基础水量如何设置以便实现风险分担合理(虽然差别是细微的)，需要进行准确的水量预估和精心的付费设计。</w:t>
      </w:r>
    </w:p>
    <w:p>
      <w:pPr>
        <w:ind w:left="0" w:right="0" w:firstLine="560"/>
        <w:spacing w:before="450" w:after="450" w:line="312" w:lineRule="auto"/>
      </w:pPr>
      <w:r>
        <w:rPr>
          <w:rFonts w:ascii="宋体" w:hAnsi="宋体" w:eastAsia="宋体" w:cs="宋体"/>
          <w:color w:val="000"/>
          <w:sz w:val="28"/>
          <w:szCs w:val="28"/>
        </w:rPr>
        <w:t xml:space="preserve">本项目中市城乡建设委会同市财政局、市城建集团和咨询机构对基础水量的设置多次开会讨论，并组织相关专家进行反复论证，以会议纪要形式出具了对项目基础水量的正式意见。既对基础水量的设置提出了明确的意见，又对厂外配套管网的建设提出了具体的要求。</w:t>
      </w:r>
    </w:p>
    <w:p>
      <w:pPr>
        <w:ind w:left="0" w:right="0" w:firstLine="560"/>
        <w:spacing w:before="450" w:after="450" w:line="312" w:lineRule="auto"/>
      </w:pPr>
      <w:r>
        <w:rPr>
          <w:rFonts w:ascii="宋体" w:hAnsi="宋体" w:eastAsia="宋体" w:cs="宋体"/>
          <w:color w:val="000"/>
          <w:sz w:val="28"/>
          <w:szCs w:val="28"/>
        </w:rPr>
        <w:t xml:space="preserve">(5)融资成本提前锁定</w:t>
      </w:r>
    </w:p>
    <w:p>
      <w:pPr>
        <w:ind w:left="0" w:right="0" w:firstLine="560"/>
        <w:spacing w:before="450" w:after="450" w:line="312" w:lineRule="auto"/>
      </w:pPr>
      <w:r>
        <w:rPr>
          <w:rFonts w:ascii="宋体" w:hAnsi="宋体" w:eastAsia="宋体" w:cs="宋体"/>
          <w:color w:val="000"/>
          <w:sz w:val="28"/>
          <w:szCs w:val="28"/>
        </w:rPr>
        <w:t xml:space="preserve">在国家PPP政策的鼓励和引导下，各金融机构亦对本项目表现出浓厚的兴趣。经市城乡建设委、市财政局以及市城建集团共同对各银行机构提交的PPP融资方案进行评审，确定南京银行、工商银行、中国银行、江苏银行为本项目可选合作银行，融资成本不超过同期人民银行贷款基准利率下浮10-12%，贷款期限不少于。此运作方式既解决了社会资本融资的后顾之忧，也提前锁定了本项目的融资成本上限，有效降低社会资本报价，与同期银行贷款基准利率相比合作期内可节约财政污水处理费支出5000万元。</w:t>
      </w:r>
    </w:p>
    <w:p>
      <w:pPr>
        <w:ind w:left="0" w:right="0" w:firstLine="560"/>
        <w:spacing w:before="450" w:after="450" w:line="312" w:lineRule="auto"/>
      </w:pPr>
      <w:r>
        <w:rPr>
          <w:rFonts w:ascii="宋体" w:hAnsi="宋体" w:eastAsia="宋体" w:cs="宋体"/>
          <w:color w:val="000"/>
          <w:sz w:val="28"/>
          <w:szCs w:val="28"/>
        </w:rPr>
        <w:t xml:space="preserve">(6)付费机制的设置</w:t>
      </w:r>
    </w:p>
    <w:p>
      <w:pPr>
        <w:ind w:left="0" w:right="0" w:firstLine="560"/>
        <w:spacing w:before="450" w:after="450" w:line="312" w:lineRule="auto"/>
      </w:pPr>
      <w:r>
        <w:rPr>
          <w:rFonts w:ascii="宋体" w:hAnsi="宋体" w:eastAsia="宋体" w:cs="宋体"/>
          <w:color w:val="000"/>
          <w:sz w:val="28"/>
          <w:szCs w:val="28"/>
        </w:rPr>
        <w:t xml:space="preserve">基础水量设置的出发点是防范最低需求风险，合理的基础水量值可以保障投资人获得可预期的稳定现金流，但实际执行过程中污水处理量仍然可能高于或者低于该水量值。按照过去通常做法，当实际处理水量低于基础水量时政府仍然简单按照污水处理服务费单价结算付费，而本项目在此基础上增设引入了“不足单价”概念，即当实际处理水量低于基础水量时，需扣除实际处理水量与基础水量的差值部分未发生的运营成本，这种更加科学和精细化的设置既保障了项目公司资本性投入能正常回收，又维护了政府的合理利益。</w:t>
      </w:r>
    </w:p>
    <w:p>
      <w:pPr>
        <w:ind w:left="0" w:right="0" w:firstLine="560"/>
        <w:spacing w:before="450" w:after="450" w:line="312" w:lineRule="auto"/>
      </w:pPr>
      <w:r>
        <w:rPr>
          <w:rFonts w:ascii="宋体" w:hAnsi="宋体" w:eastAsia="宋体" w:cs="宋体"/>
          <w:color w:val="000"/>
          <w:sz w:val="28"/>
          <w:szCs w:val="28"/>
        </w:rPr>
        <w:t xml:space="preserve">需要指出的是，本项目“不足单价”以及“超进单价”的设置主要根据国家住建部颁布的《市政公用设施建设项目经济评价方法和参数》中固定成本和可变成本的分类，再将污水处理服务费单价中的利税按二者成本比例进行切分，便形成了“不足单价”和“超进单价”，“不足单价”主要体现项目的投资成本及合理利润(含所得税)，“超进单价”主要体现项目的`运营成本及合理利润(含所得税)。</w:t>
      </w:r>
    </w:p>
    <w:p>
      <w:pPr>
        <w:ind w:left="0" w:right="0" w:firstLine="560"/>
        <w:spacing w:before="450" w:after="450" w:line="312" w:lineRule="auto"/>
      </w:pPr>
      <w:r>
        <w:rPr>
          <w:rFonts w:ascii="宋体" w:hAnsi="宋体" w:eastAsia="宋体" w:cs="宋体"/>
          <w:color w:val="000"/>
          <w:sz w:val="28"/>
          <w:szCs w:val="28"/>
        </w:rPr>
        <w:t xml:space="preserve">(7)调价机制的设置</w:t>
      </w:r>
    </w:p>
    <w:p>
      <w:pPr>
        <w:ind w:left="0" w:right="0" w:firstLine="560"/>
        <w:spacing w:before="450" w:after="450" w:line="312" w:lineRule="auto"/>
      </w:pPr>
      <w:r>
        <w:rPr>
          <w:rFonts w:ascii="宋体" w:hAnsi="宋体" w:eastAsia="宋体" w:cs="宋体"/>
          <w:color w:val="000"/>
          <w:sz w:val="28"/>
          <w:szCs w:val="28"/>
        </w:rPr>
        <w:t xml:space="preserve">本项目合作期限(特许经营期)长达三十年，为了反映对宏观经济风险的合理共担，设定了污水处理服务费单价的定期调价机制。污水处理服务费单价的调整机制主要通过调价公式来实现，其启动需要同时具备两个条件，一是达到一定年限，二是成本幅度变化达到一定比例。</w:t>
      </w:r>
    </w:p>
    <w:p>
      <w:pPr>
        <w:ind w:left="0" w:right="0" w:firstLine="560"/>
        <w:spacing w:before="450" w:after="450" w:line="312" w:lineRule="auto"/>
      </w:pPr>
      <w:r>
        <w:rPr>
          <w:rFonts w:ascii="宋体" w:hAnsi="宋体" w:eastAsia="宋体" w:cs="宋体"/>
          <w:color w:val="000"/>
          <w:sz w:val="28"/>
          <w:szCs w:val="28"/>
        </w:rPr>
        <w:t xml:space="preserve">合作期内污水处理服务费单价将根据污水处理全成本变动幅度进行调整，我们梳理出污水处理厂日常运营过程中对污水处理服务费单价变动影响较大的成本项单独设置调整系数作为主动调价因子(主要为动力费、生产人员的薪酬、化学品费、污泥处理处置费等)并引入电度电价、社平工资等公开统计数据作为调整依据。除主动调价因子外，其他对物价变动敏感度较弱的成本项(折旧、财务费用、税费等)作为被动调整因子，起到对调价公式的稳定平衡作用。</w:t>
      </w:r>
    </w:p>
    <w:p>
      <w:pPr>
        <w:ind w:left="0" w:right="0" w:firstLine="560"/>
        <w:spacing w:before="450" w:after="450" w:line="312" w:lineRule="auto"/>
      </w:pPr>
      <w:r>
        <w:rPr>
          <w:rFonts w:ascii="宋体" w:hAnsi="宋体" w:eastAsia="宋体" w:cs="宋体"/>
          <w:color w:val="000"/>
          <w:sz w:val="28"/>
          <w:szCs w:val="28"/>
        </w:rPr>
        <w:t xml:space="preserve">本项目特别之处还在于考虑到项目公司将来人员结构上不可避免会出现借用人员、自主招聘人员不同的薪酬标准和涨幅，我们对工资福利因子按照借用、非借用做了分解，并适用不同的调整参数，增加了调价公式的灵活性，科学合理分摊了双方风险，保障了双方利益。</w:t>
      </w:r>
    </w:p>
    <w:p>
      <w:pPr>
        <w:ind w:left="0" w:right="0" w:firstLine="560"/>
        <w:spacing w:before="450" w:after="450" w:line="312" w:lineRule="auto"/>
      </w:pPr>
      <w:r>
        <w:rPr>
          <w:rFonts w:ascii="宋体" w:hAnsi="宋体" w:eastAsia="宋体" w:cs="宋体"/>
          <w:color w:val="000"/>
          <w:sz w:val="28"/>
          <w:szCs w:val="28"/>
        </w:rPr>
        <w:t xml:space="preserve">(8)维修共管账户的设置</w:t>
      </w:r>
    </w:p>
    <w:p>
      <w:pPr>
        <w:ind w:left="0" w:right="0" w:firstLine="560"/>
        <w:spacing w:before="450" w:after="450" w:line="312" w:lineRule="auto"/>
      </w:pPr>
      <w:r>
        <w:rPr>
          <w:rFonts w:ascii="宋体" w:hAnsi="宋体" w:eastAsia="宋体" w:cs="宋体"/>
          <w:color w:val="000"/>
          <w:sz w:val="28"/>
          <w:szCs w:val="28"/>
        </w:rPr>
        <w:t xml:space="preserve">参与竞争的社会资本一般会在投标文件中明确其关于本项目的内部收益率，该收益率体现了各项成本均实际发生的情况下项目公司的合理利润，但若其成本未据实发生，就有可能获取额外的利润，大修费用(含重置)一般按固定资产投资总额计提一定的费率，很难判断其是否据实发生，因此从政府监管的角度看，需要强化对大修费用的监管，本项目中设置了由市城乡建设委和项目公司共管的大修资金账户，专款用于设备的大修和重置，既鼓励项目公司更好地维护项目设施，又维护了政府方的合理利益。</w:t>
      </w:r>
    </w:p>
    <w:p>
      <w:pPr>
        <w:ind w:left="0" w:right="0" w:firstLine="560"/>
        <w:spacing w:before="450" w:after="450" w:line="312" w:lineRule="auto"/>
      </w:pPr>
      <w:r>
        <w:rPr>
          <w:rFonts w:ascii="宋体" w:hAnsi="宋体" w:eastAsia="宋体" w:cs="宋体"/>
          <w:color w:val="000"/>
          <w:sz w:val="28"/>
          <w:szCs w:val="28"/>
        </w:rPr>
        <w:t xml:space="preserve">(9)监管体系的设置</w:t>
      </w:r>
    </w:p>
    <w:p>
      <w:pPr>
        <w:ind w:left="0" w:right="0" w:firstLine="560"/>
        <w:spacing w:before="450" w:after="450" w:line="312" w:lineRule="auto"/>
      </w:pPr>
      <w:r>
        <w:rPr>
          <w:rFonts w:ascii="宋体" w:hAnsi="宋体" w:eastAsia="宋体" w:cs="宋体"/>
          <w:color w:val="000"/>
          <w:sz w:val="28"/>
          <w:szCs w:val="28"/>
        </w:rPr>
        <w:t xml:space="preserve">作为城市公用事业项目，政府对项目公司的监管是实施PPP项目的必要措施，确保项目公司提供的公共服务的普遍性、稳定性、安全性、高质量、高效率、公平和价格合理。</w:t>
      </w:r>
    </w:p>
    <w:p>
      <w:pPr>
        <w:ind w:left="0" w:right="0" w:firstLine="560"/>
        <w:spacing w:before="450" w:after="450" w:line="312" w:lineRule="auto"/>
      </w:pPr>
      <w:r>
        <w:rPr>
          <w:rFonts w:ascii="宋体" w:hAnsi="宋体" w:eastAsia="宋体" w:cs="宋体"/>
          <w:color w:val="000"/>
          <w:sz w:val="28"/>
          <w:szCs w:val="28"/>
        </w:rPr>
        <w:t xml:space="preserve">项目监管主体主要为各相关政府机构：一是市城乡建设委作为项目实施机构依据签署的合同要求对项目公司的运营维护进行“依约”监督管理，二是市发改、财政、环保、审计、物价、国土等部门，根据各自职能发挥“依法”监管作用。各相关部门在市政府的统一协调下，建立固定的联动机制，对项目公司进行全方位的监管。项目的监管内容主要包括：市场秩序、经营状况、运营成本、资产安全以及信息披露等内容。项目监管方式主要有：一是依PPP合同的绩效指标加强对项目全生命周期的各项考核，二是建立定期评估机制，三是建立公众参与监督机制，实现政府“经营者”到“监管者”的转变，切实履行从前期准入到项目运营全过程的监管职责。</w:t>
      </w:r>
    </w:p>
    <w:p>
      <w:pPr>
        <w:ind w:left="0" w:right="0" w:firstLine="560"/>
        <w:spacing w:before="450" w:after="450" w:line="312" w:lineRule="auto"/>
      </w:pPr>
      <w:r>
        <w:rPr>
          <w:rFonts w:ascii="宋体" w:hAnsi="宋体" w:eastAsia="宋体" w:cs="宋体"/>
          <w:color w:val="000"/>
          <w:sz w:val="28"/>
          <w:szCs w:val="28"/>
        </w:rPr>
        <w:t xml:space="preserve">3项目采购：规范的招标流程</w:t>
      </w:r>
    </w:p>
    <w:p>
      <w:pPr>
        <w:ind w:left="0" w:right="0" w:firstLine="560"/>
        <w:spacing w:before="450" w:after="450" w:line="312" w:lineRule="auto"/>
      </w:pPr>
      <w:r>
        <w:rPr>
          <w:rFonts w:ascii="宋体" w:hAnsi="宋体" w:eastAsia="宋体" w:cs="宋体"/>
          <w:color w:val="000"/>
          <w:sz w:val="28"/>
          <w:szCs w:val="28"/>
        </w:rPr>
        <w:t xml:space="preserve">根据《江苏省财政厅关于政府和社会资本合作(PPP)示范项目实施有关问题的通知》的规定，国家级PPP示范项目以及省级试点PPP项目均应通过省政府采购平台进行采购，因此本项目所有采购活动均委托江苏省政府采购中心作为采购代理开展。自本项目资格预审公告发布开始，就完全按照《_政府采购法》、《政府和社会资本合作项目政府采购管理办法》(财库[20_]215号)等PPP相关采购要求进行采购活动。</w:t>
      </w:r>
    </w:p>
    <w:p>
      <w:pPr>
        <w:ind w:left="0" w:right="0" w:firstLine="560"/>
        <w:spacing w:before="450" w:after="450" w:line="312" w:lineRule="auto"/>
      </w:pPr>
      <w:r>
        <w:rPr>
          <w:rFonts w:ascii="宋体" w:hAnsi="宋体" w:eastAsia="宋体" w:cs="宋体"/>
          <w:color w:val="000"/>
          <w:sz w:val="28"/>
          <w:szCs w:val="28"/>
        </w:rPr>
        <w:t xml:space="preserve">考虑到项目具有边界条件清晰、运作机制成熟以及市场关注度高等特点，经各方共同研究选择了公开招标的采购方式。首先通过资格预审合理设置门槛，为了确保入围社会资本和项目条件相匹配，满足项目投资和运营需要，济邦咨询曾先后两次以书面调研的形式进行了市场测试;其次通过综合评分方法选出报价低且运营能力强的目标投资人。此种竞争方式，有利于最大限度挖掘市场价值，实现充分竞争，降低政府采购成本。</w:t>
      </w:r>
    </w:p>
    <w:p>
      <w:pPr>
        <w:ind w:left="0" w:right="0" w:firstLine="560"/>
        <w:spacing w:before="450" w:after="450" w:line="312" w:lineRule="auto"/>
      </w:pPr>
      <w:r>
        <w:rPr>
          <w:rFonts w:ascii="宋体" w:hAnsi="宋体" w:eastAsia="宋体" w:cs="宋体"/>
          <w:color w:val="000"/>
          <w:sz w:val="28"/>
          <w:szCs w:val="28"/>
        </w:rPr>
        <w:t xml:space="preserve">攻坚克难：项目操作遗憾</w:t>
      </w:r>
    </w:p>
    <w:p>
      <w:pPr>
        <w:ind w:left="0" w:right="0" w:firstLine="560"/>
        <w:spacing w:before="450" w:after="450" w:line="312" w:lineRule="auto"/>
      </w:pPr>
      <w:r>
        <w:rPr>
          <w:rFonts w:ascii="宋体" w:hAnsi="宋体" w:eastAsia="宋体" w:cs="宋体"/>
          <w:color w:val="000"/>
          <w:sz w:val="28"/>
          <w:szCs w:val="28"/>
        </w:rPr>
        <w:t xml:space="preserve">1员工安置</w:t>
      </w:r>
    </w:p>
    <w:p>
      <w:pPr>
        <w:ind w:left="0" w:right="0" w:firstLine="560"/>
        <w:spacing w:before="450" w:after="450" w:line="312" w:lineRule="auto"/>
      </w:pPr>
      <w:r>
        <w:rPr>
          <w:rFonts w:ascii="宋体" w:hAnsi="宋体" w:eastAsia="宋体" w:cs="宋体"/>
          <w:color w:val="000"/>
          <w:sz w:val="28"/>
          <w:szCs w:val="28"/>
        </w:rPr>
        <w:t xml:space="preserve">PPP存量项目运作过程中，一般情况下，应遵循“人随项目走”的原则，员工与原有企业解除合同，与项目公司重新签署劳动合同，既有利于项目公司管理，也有利于员工自身发展。本项目中两厂共涉安置员工141名，经摸底调研员工更倾向于继续留在水务集团发展，考虑到项目的整体运作进度及员工的普遍诉求，最终采用了“人员借用并保留现有劳动关系”的人员安置方案，该方案虽保证了员工的平稳过渡，但对未来项目公司的管理提出了更高的要求。</w:t>
      </w:r>
    </w:p>
    <w:p>
      <w:pPr>
        <w:ind w:left="0" w:right="0" w:firstLine="560"/>
        <w:spacing w:before="450" w:after="450" w:line="312" w:lineRule="auto"/>
      </w:pPr>
      <w:r>
        <w:rPr>
          <w:rFonts w:ascii="宋体" w:hAnsi="宋体" w:eastAsia="宋体" w:cs="宋体"/>
          <w:color w:val="000"/>
          <w:sz w:val="28"/>
          <w:szCs w:val="28"/>
        </w:rPr>
        <w:t xml:space="preserve">人员的安置是改革过程中的最重要问题，处理不好影响稳定，甚至可以直接决定项目成败。从本项目运作的经验来看，应提前对员工进行宣传和沟通，让员工能真正理解PPP改革的意义并积极参与进来，引导员工对市场化运作机制的认同并意识到改革为其个人带来的发展机遇，在充分了解员工的利益诉求，确保员工合理利益不受损害的前提下，采用“人随项目走且劳动关系整体转移”的人员安置方案，理顺关系，顺应发展潮流，保障污水处理厂在合作期内的独立运作和发展。</w:t>
      </w:r>
    </w:p>
    <w:p>
      <w:pPr>
        <w:ind w:left="0" w:right="0" w:firstLine="560"/>
        <w:spacing w:before="450" w:after="450" w:line="312" w:lineRule="auto"/>
      </w:pPr>
      <w:r>
        <w:rPr>
          <w:rFonts w:ascii="宋体" w:hAnsi="宋体" w:eastAsia="宋体" w:cs="宋体"/>
          <w:color w:val="000"/>
          <w:sz w:val="28"/>
          <w:szCs w:val="28"/>
        </w:rPr>
        <w:t xml:space="preserve">2城东污水处理厂三期工程的后续运作</w:t>
      </w:r>
    </w:p>
    <w:p>
      <w:pPr>
        <w:ind w:left="0" w:right="0" w:firstLine="560"/>
        <w:spacing w:before="450" w:after="450" w:line="312" w:lineRule="auto"/>
      </w:pPr>
      <w:r>
        <w:rPr>
          <w:rFonts w:ascii="宋体" w:hAnsi="宋体" w:eastAsia="宋体" w:cs="宋体"/>
          <w:color w:val="000"/>
          <w:sz w:val="28"/>
          <w:szCs w:val="28"/>
        </w:rPr>
        <w:t xml:space="preserve">城东污水处理厂三期工程因为进水量过低不具备市场化运作的条件，而未被纳入本项目交易范围，但由于城东污水处理厂一二三期工程在同一厂区且有很多共用设施，运营主体不一将带来很多麻烦，相应降低了项目设施运营规模效应的发挥，削弱了城东污水处理厂三期工程的市场价值。</w:t>
      </w:r>
    </w:p>
    <w:p>
      <w:pPr>
        <w:ind w:left="0" w:right="0" w:firstLine="560"/>
        <w:spacing w:before="450" w:after="450" w:line="312" w:lineRule="auto"/>
      </w:pPr>
      <w:r>
        <w:rPr>
          <w:rFonts w:ascii="宋体" w:hAnsi="宋体" w:eastAsia="宋体" w:cs="宋体"/>
          <w:color w:val="000"/>
          <w:sz w:val="28"/>
          <w:szCs w:val="28"/>
        </w:rPr>
        <w:t xml:space="preserve">3污水处理劳务增值税新政策的出台</w:t>
      </w:r>
    </w:p>
    <w:p>
      <w:pPr>
        <w:ind w:left="0" w:right="0" w:firstLine="560"/>
        <w:spacing w:before="450" w:after="450" w:line="312" w:lineRule="auto"/>
      </w:pPr>
      <w:r>
        <w:rPr>
          <w:rFonts w:ascii="宋体" w:hAnsi="宋体" w:eastAsia="宋体" w:cs="宋体"/>
          <w:color w:val="000"/>
          <w:sz w:val="28"/>
          <w:szCs w:val="28"/>
        </w:rPr>
        <w:t xml:space="preserve">在本项目的执行过程中，财政部、国家_20** 年6月12日发布的《关于印发〈资源综合利用产品和劳务增值税优惠目录〉的通知》(财税〔20** 〕78号)(下称78号文)，符合一定条件的提供污水处理劳务的纳税人自20** 年7月1日起享受增值税即征即退政策，退税率为70%。</w:t>
      </w:r>
    </w:p>
    <w:p>
      <w:pPr>
        <w:ind w:left="0" w:right="0" w:firstLine="560"/>
        <w:spacing w:before="450" w:after="450" w:line="312" w:lineRule="auto"/>
      </w:pPr>
      <w:r>
        <w:rPr>
          <w:rFonts w:ascii="宋体" w:hAnsi="宋体" w:eastAsia="宋体" w:cs="宋体"/>
          <w:color w:val="000"/>
          <w:sz w:val="28"/>
          <w:szCs w:val="28"/>
        </w:rPr>
        <w:t xml:space="preserve">本次增值税优惠目录将污水处理劳务纳入其中，在此之前，污水处理劳务免征增值税。此次78号文的推出，对于污水处理PPP项目有一定影响。首先文中并没有对污水处理劳务的增值税具体执行细则做明确规定，各地税务部门只能按17%的税率进行征收;其次根据规定：“已享受本通知规定的增值税即征即退政策的纳税人，因违反税收、环境保护的法律法规受到处罚(警告或单次1万元以下罚款除外)的，自处罚决定下达的次月起36个月内，不得享受本通知规定的增值税即征即退政策。”根据该条规定，企业因为一万元以上的罚款即在未来三年不能享受增值税即征即退政策，这笔不算小的成本(以城东污水处理厂为例，大概在600多万)将加大项目公司的经营压力。况且污水处理行业本就是保本微利的行业，若是企业因为进水水质不合格而导致的出水水质不合格并因此受到一万元以上的环保罚款，三年增值税损失的补偿必然会在地方政府和项目公司之间造成较大的争议和矛盾，不利于项目的长期合作。</w:t>
      </w:r>
    </w:p>
    <w:p>
      <w:pPr>
        <w:ind w:left="0" w:right="0" w:firstLine="560"/>
        <w:spacing w:before="450" w:after="450" w:line="312" w:lineRule="auto"/>
      </w:pPr>
      <w:r>
        <w:rPr>
          <w:rFonts w:ascii="宋体" w:hAnsi="宋体" w:eastAsia="宋体" w:cs="宋体"/>
          <w:color w:val="000"/>
          <w:sz w:val="28"/>
          <w:szCs w:val="28"/>
        </w:rPr>
        <w:t xml:space="preserve">PPP的顺利推进需要各项配套政策的支持，尤其是税务配套政策，希望有关部门在78号文试行一年后，最好能免征污水处理劳务的增值税，或者出台污水处理劳务增值税的实施细则，明确各方的责任义务，便于实际操作。</w:t>
      </w:r>
    </w:p>
    <w:p>
      <w:pPr>
        <w:ind w:left="0" w:right="0" w:firstLine="560"/>
        <w:spacing w:before="450" w:after="450" w:line="312" w:lineRule="auto"/>
      </w:pPr>
      <w:r>
        <w:rPr>
          <w:rFonts w:ascii="宋体" w:hAnsi="宋体" w:eastAsia="宋体" w:cs="宋体"/>
          <w:color w:val="000"/>
          <w:sz w:val="28"/>
          <w:szCs w:val="28"/>
        </w:rPr>
        <w:t xml:space="preserve">有待完善：实施中的困惑</w:t>
      </w:r>
    </w:p>
    <w:p>
      <w:pPr>
        <w:ind w:left="0" w:right="0" w:firstLine="560"/>
        <w:spacing w:before="450" w:after="450" w:line="312" w:lineRule="auto"/>
      </w:pPr>
      <w:r>
        <w:rPr>
          <w:rFonts w:ascii="宋体" w:hAnsi="宋体" w:eastAsia="宋体" w:cs="宋体"/>
          <w:color w:val="000"/>
          <w:sz w:val="28"/>
          <w:szCs w:val="28"/>
        </w:rPr>
        <w:t xml:space="preserve">1政府采购法框架下的PPP政府采购</w:t>
      </w:r>
    </w:p>
    <w:p>
      <w:pPr>
        <w:ind w:left="0" w:right="0" w:firstLine="560"/>
        <w:spacing w:before="450" w:after="450" w:line="312" w:lineRule="auto"/>
      </w:pPr>
      <w:r>
        <w:rPr>
          <w:rFonts w:ascii="宋体" w:hAnsi="宋体" w:eastAsia="宋体" w:cs="宋体"/>
          <w:color w:val="000"/>
          <w:sz w:val="28"/>
          <w:szCs w:val="28"/>
        </w:rPr>
        <w:t xml:space="preserve">本项目在资格预审条件中针对的社会资本包括“在中国境内外注册成立的具有独立法人资格且合法存续的企业”，而根据《_政府采购法》“第十条：政府采购应当采购本国货物、工程和服务。”虽然财政部的多份PPP相关政策文件明确指出外资是社会资本的重要组成部分，而且《外商投资产业指导目录(20** 年修订)》中，污水处理厂建设、经营属于鼓励外商投资产业目录，但由于政府采购法的法律效力高于上述几个部门规章，本项目曾因此一度陷于僵局。</w:t>
      </w:r>
    </w:p>
    <w:p>
      <w:pPr>
        <w:ind w:left="0" w:right="0" w:firstLine="560"/>
        <w:spacing w:before="450" w:after="450" w:line="312" w:lineRule="auto"/>
      </w:pPr>
      <w:r>
        <w:rPr>
          <w:rFonts w:ascii="宋体" w:hAnsi="宋体" w:eastAsia="宋体" w:cs="宋体"/>
          <w:color w:val="000"/>
          <w:sz w:val="28"/>
          <w:szCs w:val="28"/>
        </w:rPr>
        <w:t xml:space="preserve">后经江苏省财政厅、南京市财政局、市城乡建设委、市城建集团以及济邦咨询的多方努力，本项目最终通过政府部门审批方式得以允许境外投资主体参与竞争。但本项目解决了，下一个项目遇到同样的问题怎么办?若想彻底解决该问题，恐怕需要从行政法规甚至更高的法律的层面予以明确。</w:t>
      </w:r>
    </w:p>
    <w:p>
      <w:pPr>
        <w:ind w:left="0" w:right="0" w:firstLine="560"/>
        <w:spacing w:before="450" w:after="450" w:line="312" w:lineRule="auto"/>
      </w:pPr>
      <w:r>
        <w:rPr>
          <w:rFonts w:ascii="宋体" w:hAnsi="宋体" w:eastAsia="宋体" w:cs="宋体"/>
          <w:color w:val="000"/>
          <w:sz w:val="28"/>
          <w:szCs w:val="28"/>
        </w:rPr>
        <w:t xml:space="preserve">2PPP模式下的国有产权交易</w:t>
      </w:r>
    </w:p>
    <w:p>
      <w:pPr>
        <w:ind w:left="0" w:right="0" w:firstLine="560"/>
        <w:spacing w:before="450" w:after="450" w:line="312" w:lineRule="auto"/>
      </w:pPr>
      <w:r>
        <w:rPr>
          <w:rFonts w:ascii="宋体" w:hAnsi="宋体" w:eastAsia="宋体" w:cs="宋体"/>
          <w:color w:val="000"/>
          <w:sz w:val="28"/>
          <w:szCs w:val="28"/>
        </w:rPr>
        <w:t xml:space="preserve">根据《企业国有产权转让管理暂行办法》第四条规定：“企业国有产权转让应当在依法设立的产权交易机构中公开进行……”本项目虽为经营权转让，但根据此规定仍需要进场交易，竞价模式为“竞投经营权转让价款”，而根据《政府与社会资本合作项目政府采购管理办法》(财库〔20_〕215号)等文件规定，PPP项目社会资本选择适用于政府采购程序，江苏省更是发文要求要严格执行《政府采购法》，国家级示范项目以及省级试点项目必须通过省级政府采购平台公开招选社会资本。考虑到竞争污水处理单价能起到激励项目公司提升运营管理水平的导向作用，且综合评分得方式比起单纯的竞价方式更有利于选择合适的投资者，我们最终选择采用政府采购模式而非国有产权转让模式。但是，由于政策规定不一，为了避免违规风险，有关部门应明确采用PPP模式的国有产权/经营权转让项目是否需要进场交易。</w:t>
      </w:r>
    </w:p>
    <w:p>
      <w:pPr>
        <w:ind w:left="0" w:right="0" w:firstLine="560"/>
        <w:spacing w:before="450" w:after="450" w:line="312" w:lineRule="auto"/>
      </w:pPr>
      <w:r>
        <w:rPr>
          <w:rFonts w:ascii="宋体" w:hAnsi="宋体" w:eastAsia="宋体" w:cs="宋体"/>
          <w:color w:val="000"/>
          <w:sz w:val="28"/>
          <w:szCs w:val="28"/>
        </w:rPr>
        <w:t xml:space="preserve">3污水处理厂厂网一体化运作</w:t>
      </w:r>
    </w:p>
    <w:p>
      <w:pPr>
        <w:ind w:left="0" w:right="0" w:firstLine="560"/>
        <w:spacing w:before="450" w:after="450" w:line="312" w:lineRule="auto"/>
      </w:pPr>
      <w:r>
        <w:rPr>
          <w:rFonts w:ascii="宋体" w:hAnsi="宋体" w:eastAsia="宋体" w:cs="宋体"/>
          <w:color w:val="000"/>
          <w:sz w:val="28"/>
          <w:szCs w:val="28"/>
        </w:rPr>
        <w:t xml:space="preserve">在本项目执行过程中，财政部、住房和城乡_联合印发的《关于市政公用领域开展政府和社会资本合作项目推介工作的通知》(财建〔20** 〕29号)指出，污水处理项目应实行厂网一体化运营，而_《外商投资产业指导目录(20** 年修订)》又强调大中城市供排水管网的建设应由中方控股等诸多限制，经过综合平衡，本项目仍选择以污水处理厂进行PPP运作。</w:t>
      </w:r>
    </w:p>
    <w:p>
      <w:pPr>
        <w:ind w:left="0" w:right="0" w:firstLine="560"/>
        <w:spacing w:before="450" w:after="450" w:line="312" w:lineRule="auto"/>
      </w:pPr>
      <w:r>
        <w:rPr>
          <w:rFonts w:ascii="宋体" w:hAnsi="宋体" w:eastAsia="宋体" w:cs="宋体"/>
          <w:color w:val="000"/>
          <w:sz w:val="28"/>
          <w:szCs w:val="28"/>
        </w:rPr>
        <w:t xml:space="preserve">但是，从政策的导向以及对污水处理厂考核体系来看，实施厂网一体化是未来污水处理厂发展的方向，而污水处理管网普遍存在投资主体众多，权属难以明确的现象，若实施污水处理厂厂网一体化运作，首先需要政策引导进行大规模的管网普查工作，对管网资产进行确权和整合，其次相关部门应考虑出台相应的配套政策，比如污水处理费的收费体制，在厂网一体化运作的前提下，未来是否有可能实现由使用者直接付费?</w:t>
      </w:r>
    </w:p>
    <w:p>
      <w:pPr>
        <w:ind w:left="0" w:right="0" w:firstLine="560"/>
        <w:spacing w:before="450" w:after="450" w:line="312" w:lineRule="auto"/>
      </w:pPr>
      <w:r>
        <w:rPr>
          <w:rFonts w:ascii="宋体" w:hAnsi="宋体" w:eastAsia="宋体" w:cs="宋体"/>
          <w:color w:val="000"/>
          <w:sz w:val="28"/>
          <w:szCs w:val="28"/>
        </w:rPr>
        <w:t xml:space="preserve">4税务政策的配套</w:t>
      </w:r>
    </w:p>
    <w:p>
      <w:pPr>
        <w:ind w:left="0" w:right="0" w:firstLine="560"/>
        <w:spacing w:before="450" w:after="450" w:line="312" w:lineRule="auto"/>
      </w:pPr>
      <w:r>
        <w:rPr>
          <w:rFonts w:ascii="宋体" w:hAnsi="宋体" w:eastAsia="宋体" w:cs="宋体"/>
          <w:color w:val="000"/>
          <w:sz w:val="28"/>
          <w:szCs w:val="28"/>
        </w:rPr>
        <w:t xml:space="preserve">以污水处理厂TOT项目为例，按现有的税务政策，在多个环节存在额外的税负成本：</w:t>
      </w:r>
    </w:p>
    <w:p>
      <w:pPr>
        <w:ind w:left="0" w:right="0" w:firstLine="560"/>
        <w:spacing w:before="450" w:after="450" w:line="312" w:lineRule="auto"/>
      </w:pPr>
      <w:r>
        <w:rPr>
          <w:rFonts w:ascii="宋体" w:hAnsi="宋体" w:eastAsia="宋体" w:cs="宋体"/>
          <w:color w:val="000"/>
          <w:sz w:val="28"/>
          <w:szCs w:val="28"/>
        </w:rPr>
        <w:t xml:space="preserve">在第一个“T”的环节，若是进行资产交易，存在着营业税、增值税、土地增值税、印花税、契税以及所得税及相应附加等税费成本。若是经营权交易，存在着增值税、营业税、房产税、印花税以及所得税及相应附加等税费成本，以本项目经营权转让为例，经初步匡算，仅此交易环节的税负成本达到交易总额的25%(仅作参考)。存量资产PPP的目的之一即通过存量资产或其经营权的转让获得一笔转让资金用于消减存量债务，若税务负担过重，降低了地方政府或资产权属方对存量资产进行PPP运作的积极性，建议减免该类项目资产或其经营权转让环节的流转税;</w:t>
      </w:r>
    </w:p>
    <w:p>
      <w:pPr>
        <w:ind w:left="0" w:right="0" w:firstLine="560"/>
        <w:spacing w:before="450" w:after="450" w:line="312" w:lineRule="auto"/>
      </w:pPr>
      <w:r>
        <w:rPr>
          <w:rFonts w:ascii="宋体" w:hAnsi="宋体" w:eastAsia="宋体" w:cs="宋体"/>
          <w:color w:val="000"/>
          <w:sz w:val="28"/>
          <w:szCs w:val="28"/>
        </w:rPr>
        <w:t xml:space="preserve">在“O”的环节，项目公司除了缴纳所得税外，最主要的是78号文新增的污水处理劳务的增值税，上文已表述，此处不再赘述;</w:t>
      </w:r>
    </w:p>
    <w:p>
      <w:pPr>
        <w:ind w:left="0" w:right="0" w:firstLine="560"/>
        <w:spacing w:before="450" w:after="450" w:line="312" w:lineRule="auto"/>
      </w:pPr>
      <w:r>
        <w:rPr>
          <w:rFonts w:ascii="宋体" w:hAnsi="宋体" w:eastAsia="宋体" w:cs="宋体"/>
          <w:color w:val="000"/>
          <w:sz w:val="28"/>
          <w:szCs w:val="28"/>
        </w:rPr>
        <w:t xml:space="preserve">在第二个“T”,即反向移交环节，因为TOT项目的合作期限比较长，一般都达20-30年，因此国内目前经历的项目合作期结束的实际案例还很少。但根据现有税务政策，资产或其经营权(特别是运营过程中更新或新建资产)期末移交会产生流转税、所得税及契税，又增加PPP项目税务成本，最终仍由地方政府买单。污水处理厂TOT项目期满资产由项目公司无偿移交给政府或其指定机构，因为在合作期限内项目公司通过政府购买服务已将所有的投资、运营成本以及利润全部收回(个别案例具体约定的除外)，因此考虑到PPP项目的特殊体系，建议免除期满移交过程中可能产生的税费。若双方合作期限未满而中止合作，在此过程中的移交也建议免除相关税费。</w:t>
      </w:r>
    </w:p>
    <w:p>
      <w:pPr>
        <w:ind w:left="0" w:right="0" w:firstLine="560"/>
        <w:spacing w:before="450" w:after="450" w:line="312" w:lineRule="auto"/>
      </w:pPr>
      <w:r>
        <w:rPr>
          <w:rFonts w:ascii="宋体" w:hAnsi="宋体" w:eastAsia="宋体" w:cs="宋体"/>
          <w:color w:val="000"/>
          <w:sz w:val="28"/>
          <w:szCs w:val="28"/>
        </w:rPr>
        <w:t xml:space="preserve">结语：PPP将在曲折中坚定前行</w:t>
      </w:r>
    </w:p>
    <w:p>
      <w:pPr>
        <w:ind w:left="0" w:right="0" w:firstLine="560"/>
        <w:spacing w:before="450" w:after="450" w:line="312" w:lineRule="auto"/>
      </w:pPr>
      <w:r>
        <w:rPr>
          <w:rFonts w:ascii="宋体" w:hAnsi="宋体" w:eastAsia="宋体" w:cs="宋体"/>
          <w:color w:val="000"/>
          <w:sz w:val="28"/>
          <w:szCs w:val="28"/>
        </w:rPr>
        <w:t xml:space="preserve">本项目历经八个多月的运作，经历了诸多曲折、困惑、不被理解甚至自我怀疑，但在各相关部门及咨询机构的共同努力下，最终取得了令各方满意的结果，顺利完成了财政部和市政府预期目标。但这仅仅是个开始，根据财政部113号文要求，目前项目只是完成了采购环节，下一步才进入真正的合作阶段——项目执行，而衡量一个PPP项目是否成功，是对其全生命周期的衡量。不过有了这个良好开端，我们坚信双方在未来能够携手共进，实现共赢!</w:t>
      </w:r>
    </w:p>
    <w:p>
      <w:pPr>
        <w:ind w:left="0" w:right="0" w:firstLine="560"/>
        <w:spacing w:before="450" w:after="450" w:line="312" w:lineRule="auto"/>
      </w:pPr>
      <w:r>
        <w:rPr>
          <w:rFonts w:ascii="宋体" w:hAnsi="宋体" w:eastAsia="宋体" w:cs="宋体"/>
          <w:color w:val="000"/>
          <w:sz w:val="28"/>
          <w:szCs w:val="28"/>
        </w:rPr>
        <w:t xml:space="preserve">对PPP模式来讲，亦注定不会一帆风顺，虽然国家各部委从开始便紧锣密鼓出台了一系列支持和规范PPP模式的政策，但在先行的实践中，已经暴露出我国在公共管理理念、法律、金融、税务、市场、监管等方面无法配套或匹配的不足，需要尽快完善和提升，否则PPP模式进行大规模推广仍存在许多障碍。</w:t>
      </w:r>
    </w:p>
    <w:p>
      <w:pPr>
        <w:ind w:left="0" w:right="0" w:firstLine="560"/>
        <w:spacing w:before="450" w:after="450" w:line="312" w:lineRule="auto"/>
      </w:pPr>
      <w:r>
        <w:rPr>
          <w:rFonts w:ascii="宋体" w:hAnsi="宋体" w:eastAsia="宋体" w:cs="宋体"/>
          <w:color w:val="000"/>
          <w:sz w:val="28"/>
          <w:szCs w:val="28"/>
        </w:rPr>
        <w:t xml:space="preserve">尽管如此，笔者仍坚信，正如南京城东、仙林污水处理PPP项目所经历波折到成功签约的过程，我国PPP模式必在曲折中坚定前行，首先PPP强调合作双方是平等的民事主体关系，其次PPP的合作领域也愈来愈开放，这既有利于推动我国基础设施和公共服务体制机制的改革，也必将推动整个社会朝着更开放更公平的方向前行，符合历史发展的潮流，具有强大的生命力!</w:t>
      </w:r>
    </w:p>
    <w:p>
      <w:pPr>
        <w:ind w:left="0" w:right="0" w:firstLine="560"/>
        <w:spacing w:before="450" w:after="450" w:line="312" w:lineRule="auto"/>
      </w:pPr>
      <w:r>
        <w:rPr>
          <w:rFonts w:ascii="宋体" w:hAnsi="宋体" w:eastAsia="宋体" w:cs="宋体"/>
          <w:color w:val="000"/>
          <w:sz w:val="28"/>
          <w:szCs w:val="28"/>
        </w:rPr>
        <w:t xml:space="preserve">最后，感谢南京市城乡建设委、市财政局以及市城建集团相关领导，在项目实施的过程中给予我们的支持和指导!</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ppp通用合同范本6</w:t>
      </w:r>
    </w:p>
    <w:p>
      <w:pPr>
        <w:ind w:left="0" w:right="0" w:firstLine="560"/>
        <w:spacing w:before="450" w:after="450" w:line="312" w:lineRule="auto"/>
      </w:pPr>
      <w:r>
        <w:rPr>
          <w:rFonts w:ascii="宋体" w:hAnsi="宋体" w:eastAsia="宋体" w:cs="宋体"/>
          <w:color w:val="000"/>
          <w:sz w:val="28"/>
          <w:szCs w:val="28"/>
        </w:rPr>
        <w:t xml:space="preserve">▌直接投资PPP项目</w:t>
      </w:r>
    </w:p>
    <w:p>
      <w:pPr>
        <w:ind w:left="0" w:right="0" w:firstLine="560"/>
        <w:spacing w:before="450" w:after="450" w:line="312" w:lineRule="auto"/>
      </w:pPr>
      <w:r>
        <w:rPr>
          <w:rFonts w:ascii="宋体" w:hAnsi="宋体" w:eastAsia="宋体" w:cs="宋体"/>
          <w:color w:val="000"/>
          <w:sz w:val="28"/>
          <w:szCs w:val="28"/>
        </w:rPr>
        <w:t xml:space="preserve">直接投资PPP项目主要是轨道交通，市政供水、供气、供暖，污水处理，保障房，医疗设施及养老服务设施等。这些项目都是具有长期稳定需求的项目，并且长期合同关系明确、投资规模需求大，市场化程度高。</w:t>
      </w:r>
    </w:p>
    <w:p>
      <w:pPr>
        <w:ind w:left="0" w:right="0" w:firstLine="560"/>
        <w:spacing w:before="450" w:after="450" w:line="312" w:lineRule="auto"/>
      </w:pPr>
      <w:r>
        <w:rPr>
          <w:rFonts w:ascii="宋体" w:hAnsi="宋体" w:eastAsia="宋体" w:cs="宋体"/>
          <w:color w:val="000"/>
          <w:sz w:val="28"/>
          <w:szCs w:val="28"/>
        </w:rPr>
        <w:t xml:space="preserve">▌投资于PPP项目的运营公司</w:t>
      </w:r>
    </w:p>
    <w:p>
      <w:pPr>
        <w:ind w:left="0" w:right="0" w:firstLine="560"/>
        <w:spacing w:before="450" w:after="450" w:line="312" w:lineRule="auto"/>
      </w:pPr>
      <w:r>
        <w:rPr>
          <w:rFonts w:ascii="宋体" w:hAnsi="宋体" w:eastAsia="宋体" w:cs="宋体"/>
          <w:color w:val="000"/>
          <w:sz w:val="28"/>
          <w:szCs w:val="28"/>
        </w:rPr>
        <w:t xml:space="preserve">投资于PPP项目的运营公司主要是通过对公司的股权进行投资，整体投资风险较高，回报率较高。为了分散风险可以一次性投资多个项目。</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ppp通用合同范本8</w:t>
      </w:r>
    </w:p>
    <w:p>
      <w:pPr>
        <w:ind w:left="0" w:right="0" w:firstLine="560"/>
        <w:spacing w:before="450" w:after="450" w:line="312" w:lineRule="auto"/>
      </w:pPr>
      <w:r>
        <w:rPr>
          <w:rFonts w:ascii="宋体" w:hAnsi="宋体" w:eastAsia="宋体" w:cs="宋体"/>
          <w:color w:val="000"/>
          <w:sz w:val="28"/>
          <w:szCs w:val="28"/>
        </w:rPr>
        <w:t xml:space="preserve">问：制定《磋商办法》和《PPP办法》的背景是什么?</w:t>
      </w:r>
    </w:p>
    <w:p>
      <w:pPr>
        <w:ind w:left="0" w:right="0" w:firstLine="560"/>
        <w:spacing w:before="450" w:after="450" w:line="312" w:lineRule="auto"/>
      </w:pPr>
      <w:r>
        <w:rPr>
          <w:rFonts w:ascii="宋体" w:hAnsi="宋体" w:eastAsia="宋体" w:cs="宋体"/>
          <w:color w:val="000"/>
          <w:sz w:val="28"/>
          <w:szCs w:val="28"/>
        </w:rPr>
        <w:t xml:space="preserve">答：制定《磋商办法》和《PPP办法》主要是顺应两方面的需要。一方面，是为了进一步贯彻党的十八届四中全会精神，坚持立法先行和依法采购。本届政府提出了推进政府购买服务、推广PPP模式等重要改革任务。与此相关的采购活动，在采购需求、采购方式、合同管理、履约验收、绩效评价等方面存在一定特殊性，需要在政府采购现行法律框架下，作出创新和针对性的制度安排，对具体工作进行指引和规范，以确保采购工作顺畅、高效开展。另一方面，政府购买服务、推广PPP模式等工作，具有较强的公共性和公益性，其采购活动应当充分发挥支持产业发展、鼓励科技创新、节约资源、保护环境等政府采购政策功能，以促进经济和社会政策目标的实现。因此，需要明确相关采购活动的法律适用和操作规则。</w:t>
      </w:r>
    </w:p>
    <w:p>
      <w:pPr>
        <w:ind w:left="0" w:right="0" w:firstLine="560"/>
        <w:spacing w:before="450" w:after="450" w:line="312" w:lineRule="auto"/>
      </w:pPr>
      <w:r>
        <w:rPr>
          <w:rFonts w:ascii="宋体" w:hAnsi="宋体" w:eastAsia="宋体" w:cs="宋体"/>
          <w:color w:val="000"/>
          <w:sz w:val="28"/>
          <w:szCs w:val="28"/>
        </w:rPr>
        <w:t xml:space="preserve">问：竞争性磋商采购方式的核心内容、主要思路是什么，与竞争性谈判采购方式有哪些联系和区别?</w:t>
      </w:r>
    </w:p>
    <w:p>
      <w:pPr>
        <w:ind w:left="0" w:right="0" w:firstLine="560"/>
        <w:spacing w:before="450" w:after="450" w:line="312" w:lineRule="auto"/>
      </w:pPr>
      <w:r>
        <w:rPr>
          <w:rFonts w:ascii="宋体" w:hAnsi="宋体" w:eastAsia="宋体" w:cs="宋体"/>
          <w:color w:val="000"/>
          <w:sz w:val="28"/>
          <w:szCs w:val="28"/>
        </w:rPr>
        <w:t xml:space="preserve">答：我国政府采购法规定的政府采购方式包括：公开招标、邀请招标、竞争性谈判、单一来源采购、询价、_政府采购监督管理部门认定的其他采购方式。竞争性磋商采购方式是财政部首次依法创新的采购方式，核心内容是“先明确采购需求、后竞争报价”的两阶段采购模式，倡导“物有所值”的价值目标。</w:t>
      </w:r>
    </w:p>
    <w:p>
      <w:pPr>
        <w:ind w:left="0" w:right="0" w:firstLine="560"/>
        <w:spacing w:before="450" w:after="450" w:line="312" w:lineRule="auto"/>
      </w:pPr>
      <w:r>
        <w:rPr>
          <w:rFonts w:ascii="宋体" w:hAnsi="宋体" w:eastAsia="宋体" w:cs="宋体"/>
          <w:color w:val="000"/>
          <w:sz w:val="28"/>
          <w:szCs w:val="28"/>
        </w:rPr>
        <w:t xml:space="preserve">竞争性磋商和竞争性谈判两种采购方式在流程设计和具体规则上既有联系又有区别：在“明确采购需求”阶段，二者关于采购程序、供应商来源方式、磋商或谈判公告要求、响应文件要求、磋商或谈判小组组成等方面的要求基本一致;在“竞争报价”阶段，竞争性磋商采用了类似公开招标的“综合评分法”，区别于竞争性谈判的“最低价成交”。之所以这样设计，就是为了在需求完整、明确的基础上实现合理报价和公平交易，并避免竞争性谈判最低价成交可能导致的恶性竞争，将政府采购制度功能聚焦到“物有所值”的价值目标上来，达到“质量、价格、效率”的统一。</w:t>
      </w:r>
    </w:p>
    <w:p>
      <w:pPr>
        <w:ind w:left="0" w:right="0" w:firstLine="560"/>
        <w:spacing w:before="450" w:after="450" w:line="312" w:lineRule="auto"/>
      </w:pPr>
      <w:r>
        <w:rPr>
          <w:rFonts w:ascii="宋体" w:hAnsi="宋体" w:eastAsia="宋体" w:cs="宋体"/>
          <w:color w:val="000"/>
          <w:sz w:val="28"/>
          <w:szCs w:val="28"/>
        </w:rPr>
        <w:t xml:space="preserve">问：竞争性磋商采购方式的适用范围有哪些?</w:t>
      </w:r>
    </w:p>
    <w:p>
      <w:pPr>
        <w:ind w:left="0" w:right="0" w:firstLine="560"/>
        <w:spacing w:before="450" w:after="450" w:line="312" w:lineRule="auto"/>
      </w:pPr>
      <w:r>
        <w:rPr>
          <w:rFonts w:ascii="宋体" w:hAnsi="宋体" w:eastAsia="宋体" w:cs="宋体"/>
          <w:color w:val="000"/>
          <w:sz w:val="28"/>
          <w:szCs w:val="28"/>
        </w:rPr>
        <w:t xml:space="preserve">答：《磋商办法》规定了五种适用情形：一是政府购买服务项目;二是技术复杂或者性质特殊，不能确定详细规格或者具体要求的;三是因艺术品采购、专利、专有技术或者服务的时间、数量事先不能确定等原因不能事先计算出价格总额的;四是市场竞争不充分的科研项目，以及需要扶持的科技成果转化项目;五是按照招标投标法及其实施条例必须进行招标的工程建设项目以外的工程建设项目。其中，前三种情形主要适用于采购人难以事先确定采购需求或者合同条款，需要和供应商进行沟通协商的项目;第四种情形主要适用于科研项目采购中有效供应商不足三家，以及需要对科技创新进行扶持的项目;第五种情形主要适用于政府采购工程类项目，并与招标投标法律制度和《政府采购非招标采购方式管理办法》(财政部令第74号)做了衔接。综合来看，竞争性磋商采购方式在政府购买服务、PPP、科技创新扶持、技术复杂的专用设备等项目采购中将具有较高的可操作性和适用性。</w:t>
      </w:r>
    </w:p>
    <w:p>
      <w:pPr>
        <w:ind w:left="0" w:right="0" w:firstLine="560"/>
        <w:spacing w:before="450" w:after="450" w:line="312" w:lineRule="auto"/>
      </w:pPr>
      <w:r>
        <w:rPr>
          <w:rFonts w:ascii="宋体" w:hAnsi="宋体" w:eastAsia="宋体" w:cs="宋体"/>
          <w:color w:val="000"/>
          <w:sz w:val="28"/>
          <w:szCs w:val="28"/>
        </w:rPr>
        <w:t xml:space="preserve">二是我国政府采购法规定了公开招标、邀请招标、竞争性谈判、询价、单一来源五种采购方式，并授权监管部门认定新的采购方式。这些法定采购方式(包括竞争性磋商方式)，能够比较好地适用于PPP项目采购中公开竞争、选择性竞争和有限竞争的情况，并充分实现“物有所值”的价值目标，使PPP项目采购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ppp通用合同范本9</w:t>
      </w:r>
    </w:p>
    <w:p>
      <w:pPr>
        <w:ind w:left="0" w:right="0" w:firstLine="560"/>
        <w:spacing w:before="450" w:after="450" w:line="312" w:lineRule="auto"/>
      </w:pPr>
      <w:r>
        <w:rPr>
          <w:rFonts w:ascii="宋体" w:hAnsi="宋体" w:eastAsia="宋体" w:cs="宋体"/>
          <w:color w:val="000"/>
          <w:sz w:val="28"/>
          <w:szCs w:val="28"/>
        </w:rPr>
        <w:t xml:space="preserve">国家对PPP项目给予了大力支持，6月28日，财政部部长楼继伟在向_会提出中央决算报告和中央决算草案时表示，研究设立PPP融资支持基金，通过垫付前期开发资金、委托贷款、担保、股权投资等方式，加快PPP项目实施进度，提高PPP项目可融资性。贯彻落实_办公厅转发的《关于在公共服务领域推广政府和社会资本合作模式的指导意见》，进一步加大工作力度，在改善民生中培育经济增长新动力。研究设立PPP融资支持基金，通过垫付前期开发资金、委托贷款、担保、股权投资等方式，加快PPP项目实施进度，提高PPP项目可融资性，引导各地项目采用规范的PPP模式，更好地吸引社会资本通过PPP模式进入公共服务领域，助推更多PPP项目落地。在抓好已确定的30个示范项目的同时，在能源、交通运输、环境保护、农业、保障性安居工程以及养老等公共服务领域大力推广PPP模式。</w:t>
      </w:r>
    </w:p>
    <w:p>
      <w:pPr>
        <w:ind w:left="0" w:right="0" w:firstLine="560"/>
        <w:spacing w:before="450" w:after="450" w:line="312" w:lineRule="auto"/>
      </w:pPr>
      <w:r>
        <w:rPr>
          <w:rFonts w:ascii="宋体" w:hAnsi="宋体" w:eastAsia="宋体" w:cs="宋体"/>
          <w:color w:val="000"/>
          <w:sz w:val="28"/>
          <w:szCs w:val="28"/>
        </w:rPr>
        <w:t xml:space="preserve">206月，发改委公告的PPP项目库中总计1043个，总投资万亿元，环保及公用类项目数占比约40%，投资占比约。对比交通、公服等其他类型PPP项目，环保及公用类项目在数量上占主导，是目前全国探索PPP模式的重点领域。</w:t>
      </w:r>
    </w:p>
    <w:p>
      <w:pPr>
        <w:ind w:left="0" w:right="0" w:firstLine="560"/>
        <w:spacing w:before="450" w:after="450" w:line="312" w:lineRule="auto"/>
      </w:pPr>
      <w:r>
        <w:rPr>
          <w:rFonts w:ascii="宋体" w:hAnsi="宋体" w:eastAsia="宋体" w:cs="宋体"/>
          <w:color w:val="000"/>
          <w:sz w:val="28"/>
          <w:szCs w:val="28"/>
        </w:rPr>
        <w:t xml:space="preserve">总之，中央级引导示范性PPP基金已获得财政部审批，预计总规模500亿元，中央级基金的投入有助于拓宽融资渠道，可有效吸引社会资本投入、增信PPP项目，促成项目落实。预计500亿中央级PPP基金中财政部出资100亿元，金融机构提供400亿支持。如中央级的PPP引导基金获批，未来对PPP的推广会提供更多的金融保障，同时引导基金投入的标的也将成为社会资本参与PPP的增信目标。PPP模式正在广泛应用于城市基础设施项目中的路桥管网、污水处理，水务，棚户区改造、保障房、安置房项目，交通，固废处理等行业，并且逐渐扩展至医疗、卫生、教育、生态环境建设、信息基础设施等行业，未来将会应用到更多行业。</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ppp通用合同范本10</w:t>
      </w:r>
    </w:p>
    <w:p>
      <w:pPr>
        <w:ind w:left="0" w:right="0" w:firstLine="560"/>
        <w:spacing w:before="450" w:after="450" w:line="312" w:lineRule="auto"/>
      </w:pPr>
      <w:r>
        <w:rPr>
          <w:rFonts w:ascii="宋体" w:hAnsi="宋体" w:eastAsia="宋体" w:cs="宋体"/>
          <w:color w:val="000"/>
          <w:sz w:val="28"/>
          <w:szCs w:val="28"/>
        </w:rPr>
        <w:t xml:space="preserve">ppp项目实施方案完整版</w:t>
      </w:r>
    </w:p>
    <w:p>
      <w:pPr>
        <w:ind w:left="0" w:right="0" w:firstLine="560"/>
        <w:spacing w:before="450" w:after="450" w:line="312" w:lineRule="auto"/>
      </w:pPr>
      <w:r>
        <w:rPr>
          <w:rFonts w:ascii="宋体" w:hAnsi="宋体" w:eastAsia="宋体" w:cs="宋体"/>
          <w:color w:val="000"/>
          <w:sz w:val="28"/>
          <w:szCs w:val="28"/>
        </w:rPr>
        <w:t xml:space="preserve">ppp模式项目是指政府与私人组织之间，为了提供某种公共物品和服务，大家了解过如何开展这项工作吗?以下是ppp项目实施方案，请参考!</w:t>
      </w:r>
    </w:p>
    <w:p>
      <w:pPr>
        <w:ind w:left="0" w:right="0" w:firstLine="560"/>
        <w:spacing w:before="450" w:after="450" w:line="312" w:lineRule="auto"/>
      </w:pPr>
      <w:r>
        <w:rPr>
          <w:rFonts w:ascii="宋体" w:hAnsi="宋体" w:eastAsia="宋体" w:cs="宋体"/>
          <w:color w:val="000"/>
          <w:sz w:val="28"/>
          <w:szCs w:val="28"/>
        </w:rPr>
        <w:t xml:space="preserve">ppp项目实施方案完整版【1】</w:t>
      </w:r>
    </w:p>
    <w:p>
      <w:pPr>
        <w:ind w:left="0" w:right="0" w:firstLine="560"/>
        <w:spacing w:before="450" w:after="450" w:line="312" w:lineRule="auto"/>
      </w:pPr>
      <w:r>
        <w:rPr>
          <w:rFonts w:ascii="宋体" w:hAnsi="宋体" w:eastAsia="宋体" w:cs="宋体"/>
          <w:color w:val="000"/>
          <w:sz w:val="28"/>
          <w:szCs w:val="28"/>
        </w:rPr>
        <w:t xml:space="preserve">政府和社会资本合作项目由政府或社会资本发起，以政府发起为主。</w:t>
      </w:r>
    </w:p>
    <w:p>
      <w:pPr>
        <w:ind w:left="0" w:right="0" w:firstLine="560"/>
        <w:spacing w:before="450" w:after="450" w:line="312" w:lineRule="auto"/>
      </w:pPr>
      <w:r>
        <w:rPr>
          <w:rFonts w:ascii="宋体" w:hAnsi="宋体" w:eastAsia="宋体" w:cs="宋体"/>
          <w:color w:val="000"/>
          <w:sz w:val="28"/>
          <w:szCs w:val="28"/>
        </w:rPr>
        <w:t xml:space="preserve">(1)政府发起。政府和社会资本合作中心应负责向交通、住建、环保、能源、教育项目、医疗、体育健身和文化设施等行业主管部门征集潜在政府和社会资本合作行业主管部门可从国民经济和社会发展规划及行业专项规划中的新建、改建项目或存量公共资产中遴选潜在项目。</w:t>
      </w:r>
    </w:p>
    <w:p>
      <w:pPr>
        <w:ind w:left="0" w:right="0" w:firstLine="560"/>
        <w:spacing w:before="450" w:after="450" w:line="312" w:lineRule="auto"/>
      </w:pPr>
      <w:r>
        <w:rPr>
          <w:rFonts w:ascii="宋体" w:hAnsi="宋体" w:eastAsia="宋体" w:cs="宋体"/>
          <w:color w:val="000"/>
          <w:sz w:val="28"/>
          <w:szCs w:val="28"/>
        </w:rPr>
        <w:t xml:space="preserve">(2)社会资本发起。社会资本应以项目建议书的方式向政府和社会资本合作中心推荐潜在政府和社会资本合作项目。</w:t>
      </w:r>
    </w:p>
    <w:p>
      <w:pPr>
        <w:ind w:left="0" w:right="0" w:firstLine="560"/>
        <w:spacing w:before="450" w:after="450" w:line="312" w:lineRule="auto"/>
      </w:pPr>
      <w:r>
        <w:rPr>
          <w:rFonts w:ascii="宋体" w:hAnsi="宋体" w:eastAsia="宋体" w:cs="宋体"/>
          <w:color w:val="000"/>
          <w:sz w:val="28"/>
          <w:szCs w:val="28"/>
        </w:rPr>
        <w:t xml:space="preserve">项目筛选</w:t>
      </w:r>
    </w:p>
    <w:p>
      <w:pPr>
        <w:ind w:left="0" w:right="0" w:firstLine="560"/>
        <w:spacing w:before="450" w:after="450" w:line="312" w:lineRule="auto"/>
      </w:pPr>
      <w:r>
        <w:rPr>
          <w:rFonts w:ascii="宋体" w:hAnsi="宋体" w:eastAsia="宋体" w:cs="宋体"/>
          <w:color w:val="000"/>
          <w:sz w:val="28"/>
          <w:szCs w:val="28"/>
        </w:rPr>
        <w:t xml:space="preserve">政府和社会资本合作项目由政府或社会资本发起，以政府发起为主。</w:t>
      </w:r>
    </w:p>
    <w:p>
      <w:pPr>
        <w:ind w:left="0" w:right="0" w:firstLine="560"/>
        <w:spacing w:before="450" w:after="450" w:line="312" w:lineRule="auto"/>
      </w:pPr>
      <w:r>
        <w:rPr>
          <w:rFonts w:ascii="宋体" w:hAnsi="宋体" w:eastAsia="宋体" w:cs="宋体"/>
          <w:color w:val="000"/>
          <w:sz w:val="28"/>
          <w:szCs w:val="28"/>
        </w:rPr>
        <w:t xml:space="preserve">财政部门(政府和社会资本合作中心)会同行业主管部门，对潜在政府和社会资本合作项目进行评估筛选，确定备选项目。财政部门(政府和社会资本合作中心)应根据筛选结果制定项目年度和中期开发计划。</w:t>
      </w:r>
    </w:p>
    <w:p>
      <w:pPr>
        <w:ind w:left="0" w:right="0" w:firstLine="560"/>
        <w:spacing w:before="450" w:after="450" w:line="312" w:lineRule="auto"/>
      </w:pPr>
      <w:r>
        <w:rPr>
          <w:rFonts w:ascii="宋体" w:hAnsi="宋体" w:eastAsia="宋体" w:cs="宋体"/>
          <w:color w:val="000"/>
          <w:sz w:val="28"/>
          <w:szCs w:val="28"/>
        </w:rPr>
        <w:t xml:space="preserve">对于列入年度开发计划的项目，项目发起方应按财政部门(政府和社会资本合作中心)的要求提交相关资料。新建、改建项目应提交可行性研究报告、项目产出说明和初步实施方案;存量项目应提交存量公共资产的历史资料、项目产出说明和初步实施方案。</w:t>
      </w:r>
    </w:p>
    <w:p>
      <w:pPr>
        <w:ind w:left="0" w:right="0" w:firstLine="560"/>
        <w:spacing w:before="450" w:after="450" w:line="312" w:lineRule="auto"/>
      </w:pPr>
      <w:r>
        <w:rPr>
          <w:rFonts w:ascii="宋体" w:hAnsi="宋体" w:eastAsia="宋体" w:cs="宋体"/>
          <w:color w:val="000"/>
          <w:sz w:val="28"/>
          <w:szCs w:val="28"/>
        </w:rPr>
        <w:t xml:space="preserve">投资规模较大、需求长期稳定、价格调整机制灵活、市场化程度较高的基础设施及公共服务类项目，适宜采用PPP模式。</w:t>
      </w:r>
    </w:p>
    <w:p>
      <w:pPr>
        <w:ind w:left="0" w:right="0" w:firstLine="560"/>
        <w:spacing w:before="450" w:after="450" w:line="312" w:lineRule="auto"/>
      </w:pPr>
      <w:r>
        <w:rPr>
          <w:rFonts w:ascii="宋体" w:hAnsi="宋体" w:eastAsia="宋体" w:cs="宋体"/>
          <w:color w:val="000"/>
          <w:sz w:val="28"/>
          <w:szCs w:val="28"/>
        </w:rPr>
        <w:t xml:space="preserve">物有所值评价</w:t>
      </w:r>
    </w:p>
    <w:p>
      <w:pPr>
        <w:ind w:left="0" w:right="0" w:firstLine="560"/>
        <w:spacing w:before="450" w:after="450" w:line="312" w:lineRule="auto"/>
      </w:pPr>
      <w:r>
        <w:rPr>
          <w:rFonts w:ascii="宋体" w:hAnsi="宋体" w:eastAsia="宋体" w:cs="宋体"/>
          <w:color w:val="000"/>
          <w:sz w:val="28"/>
          <w:szCs w:val="28"/>
        </w:rPr>
        <w:t xml:space="preserve">财政部门政府和社会资本合作中心会同行业主管部门，从定性和定量两方面开展物有所值评价工作。定量评价工作由各地根据实际情况开展。</w:t>
      </w:r>
    </w:p>
    <w:p>
      <w:pPr>
        <w:ind w:left="0" w:right="0" w:firstLine="560"/>
        <w:spacing w:before="450" w:after="450" w:line="312" w:lineRule="auto"/>
      </w:pPr>
      <w:r>
        <w:rPr>
          <w:rFonts w:ascii="宋体" w:hAnsi="宋体" w:eastAsia="宋体" w:cs="宋体"/>
          <w:color w:val="000"/>
          <w:sz w:val="28"/>
          <w:szCs w:val="28"/>
        </w:rPr>
        <w:t xml:space="preserve">定性评价重点关注项目采用政府和社会资本合作模式与采用政府传统采购模式相比能否增加供给、优化风险分配、提高运营效率、促进创新和公平竞争等。</w:t>
      </w:r>
    </w:p>
    <w:p>
      <w:pPr>
        <w:ind w:left="0" w:right="0" w:firstLine="560"/>
        <w:spacing w:before="450" w:after="450" w:line="312" w:lineRule="auto"/>
      </w:pPr>
      <w:r>
        <w:rPr>
          <w:rFonts w:ascii="宋体" w:hAnsi="宋体" w:eastAsia="宋体" w:cs="宋体"/>
          <w:color w:val="000"/>
          <w:sz w:val="28"/>
          <w:szCs w:val="28"/>
        </w:rPr>
        <w:t xml:space="preserve">定量评价主要通过对政府和社会资本合作项目全生命周期内政府支出成本现值与公共部门比较值进行比较，计算项目的物有所值量值，判断政府和社会资本合作模式是否降低项目全生命周期成本。</w:t>
      </w:r>
    </w:p>
    <w:p>
      <w:pPr>
        <w:ind w:left="0" w:right="0" w:firstLine="560"/>
        <w:spacing w:before="450" w:after="450" w:line="312" w:lineRule="auto"/>
      </w:pPr>
      <w:r>
        <w:rPr>
          <w:rFonts w:ascii="宋体" w:hAnsi="宋体" w:eastAsia="宋体" w:cs="宋体"/>
          <w:color w:val="000"/>
          <w:sz w:val="28"/>
          <w:szCs w:val="28"/>
        </w:rPr>
        <w:t xml:space="preserve">财政承受能力论证</w:t>
      </w:r>
    </w:p>
    <w:p>
      <w:pPr>
        <w:ind w:left="0" w:right="0" w:firstLine="560"/>
        <w:spacing w:before="450" w:after="450" w:line="312" w:lineRule="auto"/>
      </w:pPr>
      <w:r>
        <w:rPr>
          <w:rFonts w:ascii="宋体" w:hAnsi="宋体" w:eastAsia="宋体" w:cs="宋体"/>
          <w:color w:val="000"/>
          <w:sz w:val="28"/>
          <w:szCs w:val="28"/>
        </w:rPr>
        <w:t xml:space="preserve">为确保财政中长期可持续性，财政部门应根据项目全生命周期内的财政支出、政府债务等因素，对部分政府付费或政府补贴的项目，开展财政承受能力论证，每年政府付费或政府补贴等财政支出不得超出当年财政收入的一定比例。</w:t>
      </w:r>
    </w:p>
    <w:p>
      <w:pPr>
        <w:ind w:left="0" w:right="0" w:firstLine="560"/>
        <w:spacing w:before="450" w:after="450" w:line="312" w:lineRule="auto"/>
      </w:pPr>
      <w:r>
        <w:rPr>
          <w:rFonts w:ascii="宋体" w:hAnsi="宋体" w:eastAsia="宋体" w:cs="宋体"/>
          <w:color w:val="000"/>
          <w:sz w:val="28"/>
          <w:szCs w:val="28"/>
        </w:rPr>
        <w:t xml:space="preserve">PPP项目准备</w:t>
      </w:r>
    </w:p>
    <w:p>
      <w:pPr>
        <w:ind w:left="0" w:right="0" w:firstLine="560"/>
        <w:spacing w:before="450" w:after="450" w:line="312" w:lineRule="auto"/>
      </w:pPr>
      <w:r>
        <w:rPr>
          <w:rFonts w:ascii="宋体" w:hAnsi="宋体" w:eastAsia="宋体" w:cs="宋体"/>
          <w:color w:val="000"/>
          <w:sz w:val="28"/>
          <w:szCs w:val="28"/>
        </w:rPr>
        <w:t xml:space="preserve">组织实施机构</w:t>
      </w:r>
    </w:p>
    <w:p>
      <w:pPr>
        <w:ind w:left="0" w:right="0" w:firstLine="560"/>
        <w:spacing w:before="450" w:after="450" w:line="312" w:lineRule="auto"/>
      </w:pPr>
      <w:r>
        <w:rPr>
          <w:rFonts w:ascii="宋体" w:hAnsi="宋体" w:eastAsia="宋体" w:cs="宋体"/>
          <w:color w:val="000"/>
          <w:sz w:val="28"/>
          <w:szCs w:val="28"/>
        </w:rPr>
        <w:t xml:space="preserve">按照地方政府的相关要求，明确相应的行业管理部门、事业单位、行业运营公司或其他相关机构，作为政府授权的项目实施机构，在授权范围内负责PPP项目的前期评估论证、实施方案编制、合作伙伴选择、项目合同签订、项目组织实施以及合作期满移交等工作。考虑到PPP运作的专业性，通常情况下需要聘请PPP咨询服务结构。</w:t>
      </w:r>
    </w:p>
    <w:p>
      <w:pPr>
        <w:ind w:left="0" w:right="0" w:firstLine="560"/>
        <w:spacing w:before="450" w:after="450" w:line="312" w:lineRule="auto"/>
      </w:pPr>
      <w:r>
        <w:rPr>
          <w:rFonts w:ascii="宋体" w:hAnsi="宋体" w:eastAsia="宋体" w:cs="宋体"/>
          <w:color w:val="000"/>
          <w:sz w:val="28"/>
          <w:szCs w:val="28"/>
        </w:rPr>
        <w:t xml:space="preserve">项目组织实施通常会建立项目领导小组和工作小组，领导小组负责重大问题的决策、政府高层沟通、总体工作的指导等，项目小组负责项目公司的具体开展，以PPP咨询服务机构为主要组成。项目实施结构需要制定工作计划，包含工作阶段、具体工作内容、实施主体、预计完成时间等内容。</w:t>
      </w:r>
    </w:p>
    <w:p>
      <w:pPr>
        <w:ind w:left="0" w:right="0" w:firstLine="560"/>
        <w:spacing w:before="450" w:after="450" w:line="312" w:lineRule="auto"/>
      </w:pPr>
      <w:r>
        <w:rPr>
          <w:rFonts w:ascii="宋体" w:hAnsi="宋体" w:eastAsia="宋体" w:cs="宋体"/>
          <w:color w:val="000"/>
          <w:sz w:val="28"/>
          <w:szCs w:val="28"/>
        </w:rPr>
        <w:t xml:space="preserve">尽职调查</w:t>
      </w:r>
    </w:p>
    <w:p>
      <w:pPr>
        <w:ind w:left="0" w:right="0" w:firstLine="560"/>
        <w:spacing w:before="450" w:after="450" w:line="312" w:lineRule="auto"/>
      </w:pPr>
      <w:r>
        <w:rPr>
          <w:rFonts w:ascii="宋体" w:hAnsi="宋体" w:eastAsia="宋体" w:cs="宋体"/>
          <w:color w:val="000"/>
          <w:sz w:val="28"/>
          <w:szCs w:val="28"/>
        </w:rPr>
        <w:t xml:space="preserve">项目内部调查</w:t>
      </w:r>
    </w:p>
    <w:p>
      <w:pPr>
        <w:ind w:left="0" w:right="0" w:firstLine="560"/>
        <w:spacing w:before="450" w:after="450" w:line="312" w:lineRule="auto"/>
      </w:pPr>
      <w:r>
        <w:rPr>
          <w:rFonts w:ascii="宋体" w:hAnsi="宋体" w:eastAsia="宋体" w:cs="宋体"/>
          <w:color w:val="000"/>
          <w:sz w:val="28"/>
          <w:szCs w:val="28"/>
        </w:rPr>
        <w:t xml:space="preserve">项目实施机构拟定调研提纲，应至少从法律和政策、经济和财务、项目自身三个方面把握，主要包括政府项目的批文和授权书、国家、省和地方对项目的关于土地、税收等方面的优惠政策、特许经营和收费的相关规定等;社会经济发展现状及总体发展规划、与项目有关的市政基础设施建设情况、建设规划、现有管理体制、现有收费情况及结算和调整机制等;项目可行性研究报告、环境影响评价报告、初步设计、已形成的相关资产、配套设施的建设情况、项目用地的征地情况等。</w:t>
      </w:r>
    </w:p>
    <w:p>
      <w:pPr>
        <w:ind w:left="0" w:right="0" w:firstLine="560"/>
        <w:spacing w:before="450" w:after="450" w:line="312" w:lineRule="auto"/>
      </w:pPr>
      <w:r>
        <w:rPr>
          <w:rFonts w:ascii="宋体" w:hAnsi="宋体" w:eastAsia="宋体" w:cs="宋体"/>
          <w:color w:val="000"/>
          <w:sz w:val="28"/>
          <w:szCs w:val="28"/>
        </w:rPr>
        <w:t xml:space="preserve">外部投资人调查</w:t>
      </w:r>
    </w:p>
    <w:p>
      <w:pPr>
        <w:ind w:left="0" w:right="0" w:firstLine="560"/>
        <w:spacing w:before="450" w:after="450" w:line="312" w:lineRule="auto"/>
      </w:pPr>
      <w:r>
        <w:rPr>
          <w:rFonts w:ascii="宋体" w:hAnsi="宋体" w:eastAsia="宋体" w:cs="宋体"/>
          <w:color w:val="000"/>
          <w:sz w:val="28"/>
          <w:szCs w:val="28"/>
        </w:rPr>
        <w:t xml:space="preserve">根据项目基本情况、行业现状、发展规划等，与潜在投资人进行联系沟通，获得潜在投资人的投资意愿信息，并对各类投资人的投资偏好、资金实力、运营能力、项目诉求等因素进行分析研究，与潜在合适的投资人进行沟通，组织调研及考察。</w:t>
      </w:r>
    </w:p>
    <w:p>
      <w:pPr>
        <w:ind w:left="0" w:right="0" w:firstLine="560"/>
        <w:spacing w:before="450" w:after="450" w:line="312" w:lineRule="auto"/>
      </w:pPr>
      <w:r>
        <w:rPr>
          <w:rFonts w:ascii="宋体" w:hAnsi="宋体" w:eastAsia="宋体" w:cs="宋体"/>
          <w:color w:val="000"/>
          <w:sz w:val="28"/>
          <w:szCs w:val="28"/>
        </w:rPr>
        <w:t xml:space="preserve">实施方案编制</w:t>
      </w:r>
    </w:p>
    <w:p>
      <w:pPr>
        <w:ind w:left="0" w:right="0" w:firstLine="560"/>
        <w:spacing w:before="450" w:after="450" w:line="312" w:lineRule="auto"/>
      </w:pPr>
      <w:r>
        <w:rPr>
          <w:rFonts w:ascii="宋体" w:hAnsi="宋体" w:eastAsia="宋体" w:cs="宋体"/>
          <w:color w:val="000"/>
          <w:sz w:val="28"/>
          <w:szCs w:val="28"/>
        </w:rPr>
        <w:t xml:space="preserve">通过前期的调查研究及分析论证，完成项目招商实施方案编制。招商实施方案主</w:t>
      </w:r>
    </w:p>
    <w:p>
      <w:pPr>
        <w:ind w:left="0" w:right="0" w:firstLine="560"/>
        <w:spacing w:before="450" w:after="450" w:line="312" w:lineRule="auto"/>
      </w:pPr>
      <w:r>
        <w:rPr>
          <w:rFonts w:ascii="宋体" w:hAnsi="宋体" w:eastAsia="宋体" w:cs="宋体"/>
          <w:color w:val="000"/>
          <w:sz w:val="28"/>
          <w:szCs w:val="28"/>
        </w:rPr>
        <w:t xml:space="preserve">要内容: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项目概况主要包括基本情况、经济技术指标和项目公司股权情况等。</w:t>
      </w:r>
    </w:p>
    <w:p>
      <w:pPr>
        <w:ind w:left="0" w:right="0" w:firstLine="560"/>
        <w:spacing w:before="450" w:after="450" w:line="312" w:lineRule="auto"/>
      </w:pPr>
      <w:r>
        <w:rPr>
          <w:rFonts w:ascii="宋体" w:hAnsi="宋体" w:eastAsia="宋体" w:cs="宋体"/>
          <w:color w:val="000"/>
          <w:sz w:val="28"/>
          <w:szCs w:val="28"/>
        </w:rPr>
        <w:t xml:space="preserve">(二)风险分配基本框架。</w:t>
      </w:r>
    </w:p>
    <w:p>
      <w:pPr>
        <w:ind w:left="0" w:right="0" w:firstLine="560"/>
        <w:spacing w:before="450" w:after="450" w:line="312" w:lineRule="auto"/>
      </w:pPr>
      <w:r>
        <w:rPr>
          <w:rFonts w:ascii="宋体" w:hAnsi="宋体" w:eastAsia="宋体" w:cs="宋体"/>
          <w:color w:val="000"/>
          <w:sz w:val="28"/>
          <w:szCs w:val="28"/>
        </w:rPr>
        <w:t xml:space="preserve">按照风险分配优化、风险收益对等和风险可控等原则，综合考虑政府风险管理能力、项目回报机制和市场风险管理能力等要素，在政府和社会资本间合理分配项目风险。</w:t>
      </w:r>
    </w:p>
    <w:p>
      <w:pPr>
        <w:ind w:left="0" w:right="0" w:firstLine="560"/>
        <w:spacing w:before="450" w:after="450" w:line="312" w:lineRule="auto"/>
      </w:pPr>
      <w:r>
        <w:rPr>
          <w:rFonts w:ascii="宋体" w:hAnsi="宋体" w:eastAsia="宋体" w:cs="宋体"/>
          <w:color w:val="000"/>
          <w:sz w:val="28"/>
          <w:szCs w:val="28"/>
        </w:rPr>
        <w:t xml:space="preserve">(三)PPP运作模式</w:t>
      </w:r>
    </w:p>
    <w:p>
      <w:pPr>
        <w:ind w:left="0" w:right="0" w:firstLine="560"/>
        <w:spacing w:before="450" w:after="450" w:line="312" w:lineRule="auto"/>
      </w:pPr>
      <w:r>
        <w:rPr>
          <w:rFonts w:ascii="宋体" w:hAnsi="宋体" w:eastAsia="宋体" w:cs="宋体"/>
          <w:color w:val="000"/>
          <w:sz w:val="28"/>
          <w:szCs w:val="28"/>
        </w:rPr>
        <w:t xml:space="preserve">PPP运作模式主要包括委托运营、管理合同、建设一运营一移交、建设一拥有一运营、转让一运营一移交和改建一运营一移交等。选择适合的模式至关重要!</w:t>
      </w:r>
    </w:p>
    <w:p>
      <w:pPr>
        <w:ind w:left="0" w:right="0" w:firstLine="560"/>
        <w:spacing w:before="450" w:after="450" w:line="312" w:lineRule="auto"/>
      </w:pPr>
      <w:r>
        <w:rPr>
          <w:rFonts w:ascii="宋体" w:hAnsi="宋体" w:eastAsia="宋体" w:cs="宋体"/>
          <w:color w:val="000"/>
          <w:sz w:val="28"/>
          <w:szCs w:val="28"/>
        </w:rPr>
        <w:t xml:space="preserve">(四)交易结构</w:t>
      </w:r>
    </w:p>
    <w:p>
      <w:pPr>
        <w:ind w:left="0" w:right="0" w:firstLine="560"/>
        <w:spacing w:before="450" w:after="450" w:line="312" w:lineRule="auto"/>
      </w:pPr>
      <w:r>
        <w:rPr>
          <w:rFonts w:ascii="宋体" w:hAnsi="宋体" w:eastAsia="宋体" w:cs="宋体"/>
          <w:color w:val="000"/>
          <w:sz w:val="28"/>
          <w:szCs w:val="28"/>
        </w:rPr>
        <w:t xml:space="preserve">交易结构主要包括项目投融资结构、回报机制和相关配套安排。项目投融资结构主要说明项目资本性支出的资金来源、性质和用途，项目资产的形成和转移等。项目回报机制主要说明社会资本取得投资回报的资金来源，包括使用者付费、可行性缺口补助和政府付费等支付方式。</w:t>
      </w:r>
    </w:p>
    <w:p>
      <w:pPr>
        <w:ind w:left="0" w:right="0" w:firstLine="560"/>
        <w:spacing w:before="450" w:after="450" w:line="312" w:lineRule="auto"/>
      </w:pPr>
      <w:r>
        <w:rPr>
          <w:rFonts w:ascii="宋体" w:hAnsi="宋体" w:eastAsia="宋体" w:cs="宋体"/>
          <w:color w:val="000"/>
          <w:sz w:val="28"/>
          <w:szCs w:val="28"/>
        </w:rPr>
        <w:t xml:space="preserve">(五)合同体系</w:t>
      </w:r>
    </w:p>
    <w:p>
      <w:pPr>
        <w:ind w:left="0" w:right="0" w:firstLine="560"/>
        <w:spacing w:before="450" w:after="450" w:line="312" w:lineRule="auto"/>
      </w:pPr>
      <w:r>
        <w:rPr>
          <w:rFonts w:ascii="宋体" w:hAnsi="宋体" w:eastAsia="宋体" w:cs="宋体"/>
          <w:color w:val="000"/>
          <w:sz w:val="28"/>
          <w:szCs w:val="28"/>
        </w:rPr>
        <w:t xml:space="preserve">合同体系主要包括项目合同、股东合同、融资合同、工程承包合同、运营服务合同、原料供应合同、产品采购合同和保险合同等。项目合同是其中最核心的法律文件。</w:t>
      </w:r>
    </w:p>
    <w:p>
      <w:pPr>
        <w:ind w:left="0" w:right="0" w:firstLine="560"/>
        <w:spacing w:before="450" w:after="450" w:line="312" w:lineRule="auto"/>
      </w:pPr>
      <w:r>
        <w:rPr>
          <w:rFonts w:ascii="宋体" w:hAnsi="宋体" w:eastAsia="宋体" w:cs="宋体"/>
          <w:color w:val="000"/>
          <w:sz w:val="28"/>
          <w:szCs w:val="28"/>
        </w:rPr>
        <w:t xml:space="preserve">(六)监管架构。</w:t>
      </w:r>
    </w:p>
    <w:p>
      <w:pPr>
        <w:ind w:left="0" w:right="0" w:firstLine="560"/>
        <w:spacing w:before="450" w:after="450" w:line="312" w:lineRule="auto"/>
      </w:pPr>
      <w:r>
        <w:rPr>
          <w:rFonts w:ascii="宋体" w:hAnsi="宋体" w:eastAsia="宋体" w:cs="宋体"/>
          <w:color w:val="000"/>
          <w:sz w:val="28"/>
          <w:szCs w:val="28"/>
        </w:rPr>
        <w:t xml:space="preserve">监管架构主要包括授权关系和监管方式。授权关系主要是政府对项目实施机构的授权，以及政府直接或通过项目实施机构对社会资本的授权;监管方式主要包括履约管理、行政监管和公众监督等。</w:t>
      </w:r>
    </w:p>
    <w:p>
      <w:pPr>
        <w:ind w:left="0" w:right="0" w:firstLine="560"/>
        <w:spacing w:before="450" w:after="450" w:line="312" w:lineRule="auto"/>
      </w:pPr>
      <w:r>
        <w:rPr>
          <w:rFonts w:ascii="宋体" w:hAnsi="宋体" w:eastAsia="宋体" w:cs="宋体"/>
          <w:color w:val="000"/>
          <w:sz w:val="28"/>
          <w:szCs w:val="28"/>
        </w:rPr>
        <w:t xml:space="preserve">(七)采购方式选择</w:t>
      </w:r>
    </w:p>
    <w:p>
      <w:pPr>
        <w:ind w:left="0" w:right="0" w:firstLine="560"/>
        <w:spacing w:before="450" w:after="450" w:line="312" w:lineRule="auto"/>
      </w:pPr>
      <w:r>
        <w:rPr>
          <w:rFonts w:ascii="宋体" w:hAnsi="宋体" w:eastAsia="宋体" w:cs="宋体"/>
          <w:color w:val="000"/>
          <w:sz w:val="28"/>
          <w:szCs w:val="28"/>
        </w:rPr>
        <w:t xml:space="preserve">采购方式包括公开招标、竞争性谈判、邀请招标、竞争性磋商和单一来源采购。项目实施机构应根据项目采购需求特点，依法选择适当采购方式。</w:t>
      </w:r>
    </w:p>
    <w:p>
      <w:pPr>
        <w:ind w:left="0" w:right="0" w:firstLine="560"/>
        <w:spacing w:before="450" w:after="450" w:line="312" w:lineRule="auto"/>
      </w:pPr>
      <w:r>
        <w:rPr>
          <w:rFonts w:ascii="宋体" w:hAnsi="宋体" w:eastAsia="宋体" w:cs="宋体"/>
          <w:color w:val="000"/>
          <w:sz w:val="28"/>
          <w:szCs w:val="28"/>
        </w:rPr>
        <w:t xml:space="preserve">实施方案审核</w:t>
      </w:r>
    </w:p>
    <w:p>
      <w:pPr>
        <w:ind w:left="0" w:right="0" w:firstLine="560"/>
        <w:spacing w:before="450" w:after="450" w:line="312" w:lineRule="auto"/>
      </w:pPr>
      <w:r>
        <w:rPr>
          <w:rFonts w:ascii="宋体" w:hAnsi="宋体" w:eastAsia="宋体" w:cs="宋体"/>
          <w:color w:val="000"/>
          <w:sz w:val="28"/>
          <w:szCs w:val="28"/>
        </w:rPr>
        <w:t xml:space="preserve">为提高工作效率，财政部门应当会同相关部门及外部专家建立PPP项目的评审机制，从项目建设的必要性及合规性、PPP模式的适用性、财政承受能力以及价格的合理性等方面，对项目实施方案进行评估，确保“物有所值”。评估通过的由项目实施机构报政府审核，审核通过的按照实施方案推进。</w:t>
      </w:r>
    </w:p>
    <w:p>
      <w:pPr>
        <w:ind w:left="0" w:right="0" w:firstLine="560"/>
        <w:spacing w:before="450" w:after="450" w:line="312" w:lineRule="auto"/>
      </w:pPr>
      <w:r>
        <w:rPr>
          <w:rFonts w:ascii="宋体" w:hAnsi="宋体" w:eastAsia="宋体" w:cs="宋体"/>
          <w:color w:val="000"/>
          <w:sz w:val="28"/>
          <w:szCs w:val="28"/>
        </w:rPr>
        <w:t xml:space="preserve">PPP项目采购</w:t>
      </w:r>
    </w:p>
    <w:p>
      <w:pPr>
        <w:ind w:left="0" w:right="0" w:firstLine="560"/>
        <w:spacing w:before="450" w:after="450" w:line="312" w:lineRule="auto"/>
      </w:pPr>
      <w:r>
        <w:rPr>
          <w:rFonts w:ascii="宋体" w:hAnsi="宋体" w:eastAsia="宋体" w:cs="宋体"/>
          <w:color w:val="000"/>
          <w:sz w:val="28"/>
          <w:szCs w:val="28"/>
        </w:rPr>
        <w:t xml:space="preserve">项目预审</w:t>
      </w:r>
    </w:p>
    <w:p>
      <w:pPr>
        <w:ind w:left="0" w:right="0" w:firstLine="560"/>
        <w:spacing w:before="450" w:after="450" w:line="312" w:lineRule="auto"/>
      </w:pPr>
      <w:r>
        <w:rPr>
          <w:rFonts w:ascii="宋体" w:hAnsi="宋体" w:eastAsia="宋体" w:cs="宋体"/>
          <w:color w:val="000"/>
          <w:sz w:val="28"/>
          <w:szCs w:val="28"/>
        </w:rPr>
        <w:t xml:space="preserve">项目实施机构应根据项目需要准备资格预审文件，发布资格预审公告，邀请社会资本和与其合作的金融机构参与资格预审，验证项目能否获得社会资本响应和实现充分竞争，并将资格预审的评审报告提交财政部门(政府和社会资本合作中心)备案。</w:t>
      </w:r>
    </w:p>
    <w:p>
      <w:pPr>
        <w:ind w:left="0" w:right="0" w:firstLine="560"/>
        <w:spacing w:before="450" w:after="450" w:line="312" w:lineRule="auto"/>
      </w:pPr>
      <w:r>
        <w:rPr>
          <w:rFonts w:ascii="宋体" w:hAnsi="宋体" w:eastAsia="宋体" w:cs="宋体"/>
          <w:color w:val="000"/>
          <w:sz w:val="28"/>
          <w:szCs w:val="28"/>
        </w:rPr>
        <w:t xml:space="preserve">项目有3家以上社会资本通过资格预审的，项目实施机构可以继续开展采购文件准备工作;项目通过资格预审的社会资本不足3家的\'，项目实施机构应在实施方案调整后重新组织资格预审;项目经重新资格预审合格社会资本仍不够3家的，可依法调整实施方案选择的采购方式。</w:t>
      </w:r>
    </w:p>
    <w:p>
      <w:pPr>
        <w:ind w:left="0" w:right="0" w:firstLine="560"/>
        <w:spacing w:before="450" w:after="450" w:line="312" w:lineRule="auto"/>
      </w:pPr>
      <w:r>
        <w:rPr>
          <w:rFonts w:ascii="宋体" w:hAnsi="宋体" w:eastAsia="宋体" w:cs="宋体"/>
          <w:color w:val="000"/>
          <w:sz w:val="28"/>
          <w:szCs w:val="28"/>
        </w:rPr>
        <w:t xml:space="preserve">资格预审公告应包括项目授权主体、项目实施机构和项目名称、采购需求、对社会资本的资格要求、是否允许联合体参与采购活动、拟确定参与竞争的合格社会资本的家数和确定方法，以及社会资本提交资格预审申请文件的时间和地点。提交资格预审申请文件的时间自公告发布之日起不得少于15个工作日。</w:t>
      </w:r>
    </w:p>
    <w:p>
      <w:pPr>
        <w:ind w:left="0" w:right="0" w:firstLine="560"/>
        <w:spacing w:before="450" w:after="450" w:line="312" w:lineRule="auto"/>
      </w:pPr>
      <w:r>
        <w:rPr>
          <w:rFonts w:ascii="宋体" w:hAnsi="宋体" w:eastAsia="宋体" w:cs="宋体"/>
          <w:color w:val="000"/>
          <w:sz w:val="28"/>
          <w:szCs w:val="28"/>
        </w:rPr>
        <w:t xml:space="preserve">项目采购文件编制</w:t>
      </w:r>
    </w:p>
    <w:p>
      <w:pPr>
        <w:ind w:left="0" w:right="0" w:firstLine="560"/>
        <w:spacing w:before="450" w:after="450" w:line="312" w:lineRule="auto"/>
      </w:pPr>
      <w:r>
        <w:rPr>
          <w:rFonts w:ascii="宋体" w:hAnsi="宋体" w:eastAsia="宋体" w:cs="宋体"/>
          <w:color w:val="000"/>
          <w:sz w:val="28"/>
          <w:szCs w:val="28"/>
        </w:rPr>
        <w:t xml:space="preserve">项目采购文件应包括采购邀请、竞争者须知(包括密封、签署、盖章要求等)、竞争者应提供的资格、资信及业绩证明文件、采购方式、政府对项目实施机构的授权、实施方案的批复和项目相关审批文件、采购程序、响应文件编制要求、提交响应文件截止时间、开启时间及地点、强制担保的保证金交纳数额和形式、评审方法、评审标准、政府采购政策要求、项目合同草案及其他法律文本等。</w:t>
      </w:r>
    </w:p>
    <w:p>
      <w:pPr>
        <w:ind w:left="0" w:right="0" w:firstLine="560"/>
        <w:spacing w:before="450" w:after="450" w:line="312" w:lineRule="auto"/>
      </w:pPr>
      <w:r>
        <w:rPr>
          <w:rFonts w:ascii="宋体" w:hAnsi="宋体" w:eastAsia="宋体" w:cs="宋体"/>
          <w:color w:val="000"/>
          <w:sz w:val="28"/>
          <w:szCs w:val="28"/>
        </w:rPr>
        <w:t xml:space="preserve">响应文件评审</w:t>
      </w:r>
    </w:p>
    <w:p>
      <w:pPr>
        <w:ind w:left="0" w:right="0" w:firstLine="560"/>
        <w:spacing w:before="450" w:after="450" w:line="312" w:lineRule="auto"/>
      </w:pPr>
      <w:r>
        <w:rPr>
          <w:rFonts w:ascii="宋体" w:hAnsi="宋体" w:eastAsia="宋体" w:cs="宋体"/>
          <w:color w:val="000"/>
          <w:sz w:val="28"/>
          <w:szCs w:val="28"/>
        </w:rPr>
        <w:t xml:space="preserve">项目PPP运作需建立方案评审小组。评审小组由项目实施机构代表和评审专家共5人以上单数组成，其中评审专家人数不得少于评审小组成员总数的2/30评审专家可以由项目实施机构自行选定，但评审专家中应至少包含1名财务专家和1名法律专家。项目实施机构代表不得以评审专家身份参加项目的评审。</w:t>
      </w:r>
    </w:p>
    <w:p>
      <w:pPr>
        <w:ind w:left="0" w:right="0" w:firstLine="560"/>
        <w:spacing w:before="450" w:after="450" w:line="312" w:lineRule="auto"/>
      </w:pPr>
      <w:r>
        <w:rPr>
          <w:rFonts w:ascii="宋体" w:hAnsi="宋体" w:eastAsia="宋体" w:cs="宋体"/>
          <w:color w:val="000"/>
          <w:sz w:val="28"/>
          <w:szCs w:val="28"/>
        </w:rPr>
        <w:t xml:space="preserve">谈判与合同签署</w:t>
      </w:r>
    </w:p>
    <w:p>
      <w:pPr>
        <w:ind w:left="0" w:right="0" w:firstLine="560"/>
        <w:spacing w:before="450" w:after="450" w:line="312" w:lineRule="auto"/>
      </w:pPr>
      <w:r>
        <w:rPr>
          <w:rFonts w:ascii="宋体" w:hAnsi="宋体" w:eastAsia="宋体" w:cs="宋体"/>
          <w:color w:val="000"/>
          <w:sz w:val="28"/>
          <w:szCs w:val="28"/>
        </w:rPr>
        <w:t xml:space="preserve">项目实施机构应成立专门的采购结果确认谈判工作组。按照候选社会资本的排名，依次与候选社会资本及与其合作的金融机构就合同中可变的细节问题进行合同签署前的确认谈判，率先达成一致的即为中选者。确认谈判不得涉及合同中不可谈判的核心条款，不得与排序在前但己终止谈判的社会资本进行再次谈判。</w:t>
      </w:r>
    </w:p>
    <w:p>
      <w:pPr>
        <w:ind w:left="0" w:right="0" w:firstLine="560"/>
        <w:spacing w:before="450" w:after="450" w:line="312" w:lineRule="auto"/>
      </w:pPr>
      <w:r>
        <w:rPr>
          <w:rFonts w:ascii="宋体" w:hAnsi="宋体" w:eastAsia="宋体" w:cs="宋体"/>
          <w:color w:val="000"/>
          <w:sz w:val="28"/>
          <w:szCs w:val="28"/>
        </w:rPr>
        <w:t xml:space="preserve">确认谈判完成后，项目实施机构应与中选社会资本签署确认谈判备忘录，并将采购结果和根据采购文件、响应文件、补遗文件和确认谈判备忘录拟定的合同文本进行公示，公示期不得少于5个工作日。</w:t>
      </w:r>
    </w:p>
    <w:p>
      <w:pPr>
        <w:ind w:left="0" w:right="0" w:firstLine="560"/>
        <w:spacing w:before="450" w:after="450" w:line="312" w:lineRule="auto"/>
      </w:pPr>
      <w:r>
        <w:rPr>
          <w:rFonts w:ascii="宋体" w:hAnsi="宋体" w:eastAsia="宋体" w:cs="宋体"/>
          <w:color w:val="000"/>
          <w:sz w:val="28"/>
          <w:szCs w:val="28"/>
        </w:rPr>
        <w:t xml:space="preserve">公示期满无异议的项目合同，应在政府审核同意后，由项目实施机构与中选社会资本签署。需要为项目设立专门项目公司的，待项目公司成立后，由项目公司与项目实施机构重新签署项目合同，或签署关于承继项目合同的补充合同。</w:t>
      </w:r>
    </w:p>
    <w:p>
      <w:pPr>
        <w:ind w:left="0" w:right="0" w:firstLine="560"/>
        <w:spacing w:before="450" w:after="450" w:line="312" w:lineRule="auto"/>
      </w:pPr>
      <w:r>
        <w:rPr>
          <w:rFonts w:ascii="宋体" w:hAnsi="宋体" w:eastAsia="宋体" w:cs="宋体"/>
          <w:color w:val="000"/>
          <w:sz w:val="28"/>
          <w:szCs w:val="28"/>
        </w:rPr>
        <w:t xml:space="preserve">PPP项目执行</w:t>
      </w:r>
    </w:p>
    <w:p>
      <w:pPr>
        <w:ind w:left="0" w:right="0" w:firstLine="560"/>
        <w:spacing w:before="450" w:after="450" w:line="312" w:lineRule="auto"/>
      </w:pPr>
      <w:r>
        <w:rPr>
          <w:rFonts w:ascii="宋体" w:hAnsi="宋体" w:eastAsia="宋体" w:cs="宋体"/>
          <w:color w:val="000"/>
          <w:sz w:val="28"/>
          <w:szCs w:val="28"/>
        </w:rPr>
        <w:t xml:space="preserve">项目公司设立</w:t>
      </w:r>
    </w:p>
    <w:p>
      <w:pPr>
        <w:ind w:left="0" w:right="0" w:firstLine="560"/>
        <w:spacing w:before="450" w:after="450" w:line="312" w:lineRule="auto"/>
      </w:pPr>
      <w:r>
        <w:rPr>
          <w:rFonts w:ascii="宋体" w:hAnsi="宋体" w:eastAsia="宋体" w:cs="宋体"/>
          <w:color w:val="000"/>
          <w:sz w:val="28"/>
          <w:szCs w:val="28"/>
        </w:rPr>
        <w:t xml:space="preserve">社会资本可依法设立项目公司。政府可指定相关机构依法参股项目公司。项目实施机构和财政部门(政府和社会资本合作中心)应监督社会资本按照采购文件和项目合同约定，按时足额出资设立项目公司。</w:t>
      </w:r>
    </w:p>
    <w:p>
      <w:pPr>
        <w:ind w:left="0" w:right="0" w:firstLine="560"/>
        <w:spacing w:before="450" w:after="450" w:line="312" w:lineRule="auto"/>
      </w:pPr>
      <w:r>
        <w:rPr>
          <w:rFonts w:ascii="宋体" w:hAnsi="宋体" w:eastAsia="宋体" w:cs="宋体"/>
          <w:color w:val="000"/>
          <w:sz w:val="28"/>
          <w:szCs w:val="28"/>
        </w:rPr>
        <w:t xml:space="preserve">项目融资管理</w:t>
      </w:r>
    </w:p>
    <w:p>
      <w:pPr>
        <w:ind w:left="0" w:right="0" w:firstLine="560"/>
        <w:spacing w:before="450" w:after="450" w:line="312" w:lineRule="auto"/>
      </w:pPr>
      <w:r>
        <w:rPr>
          <w:rFonts w:ascii="宋体" w:hAnsi="宋体" w:eastAsia="宋体" w:cs="宋体"/>
          <w:color w:val="000"/>
          <w:sz w:val="28"/>
          <w:szCs w:val="28"/>
        </w:rPr>
        <w:t xml:space="preserve">项目融资由社会资本或项目公司负责。社会资本或项目公司应及时开展融资方案设计、机构接洽、合同签订和融资交割等工作。财政部门(政府和社会资本合作中心)和项目实施机构应做好监督管理工作，防止企业债务向政府转移。</w:t>
      </w:r>
    </w:p>
    <w:p>
      <w:pPr>
        <w:ind w:left="0" w:right="0" w:firstLine="560"/>
        <w:spacing w:before="450" w:after="450" w:line="312" w:lineRule="auto"/>
      </w:pPr>
      <w:r>
        <w:rPr>
          <w:rFonts w:ascii="宋体" w:hAnsi="宋体" w:eastAsia="宋体" w:cs="宋体"/>
          <w:color w:val="000"/>
          <w:sz w:val="28"/>
          <w:szCs w:val="28"/>
        </w:rPr>
        <w:t xml:space="preserve">绩效检测与支付</w:t>
      </w:r>
    </w:p>
    <w:p>
      <w:pPr>
        <w:ind w:left="0" w:right="0" w:firstLine="560"/>
        <w:spacing w:before="450" w:after="450" w:line="312" w:lineRule="auto"/>
      </w:pPr>
      <w:r>
        <w:rPr>
          <w:rFonts w:ascii="宋体" w:hAnsi="宋体" w:eastAsia="宋体" w:cs="宋体"/>
          <w:color w:val="000"/>
          <w:sz w:val="28"/>
          <w:szCs w:val="28"/>
        </w:rPr>
        <w:t xml:space="preserve">社会资本项目实施机构应根据项目合同约定，监督社会资本或项目公司履行合同义务，定期监测项目产出绩效指标，编制季报和年报，并报财政部门(政府和社会资本合作中心)备案。项目合同中涉及的政府支付义务，财政部门应结合中长期财政规划统筹考虑，纳入同级政府预算，按照预算管理相关规定执行。项目实施机构应根据项目合同约定的产出说明，按照实际绩效直接或通知财政部门向社会资本或项目公司及时足额支付。</w:t>
      </w:r>
    </w:p>
    <w:p>
      <w:pPr>
        <w:ind w:left="0" w:right="0" w:firstLine="560"/>
        <w:spacing w:before="450" w:after="450" w:line="312" w:lineRule="auto"/>
      </w:pPr>
      <w:r>
        <w:rPr>
          <w:rFonts w:ascii="宋体" w:hAnsi="宋体" w:eastAsia="宋体" w:cs="宋体"/>
          <w:color w:val="000"/>
          <w:sz w:val="28"/>
          <w:szCs w:val="28"/>
        </w:rPr>
        <w:t xml:space="preserve">中期评估</w:t>
      </w:r>
    </w:p>
    <w:p>
      <w:pPr>
        <w:ind w:left="0" w:right="0" w:firstLine="560"/>
        <w:spacing w:before="450" w:after="450" w:line="312" w:lineRule="auto"/>
      </w:pPr>
      <w:r>
        <w:rPr>
          <w:rFonts w:ascii="宋体" w:hAnsi="宋体" w:eastAsia="宋体" w:cs="宋体"/>
          <w:color w:val="000"/>
          <w:sz w:val="28"/>
          <w:szCs w:val="28"/>
        </w:rPr>
        <w:t xml:space="preserve">项目实施机构应每3-5年对项目进行中期评估，重点分析项目运行状况和项目合同的合规性、适应性和合理性;及时评估已发现问题的风险，制订应对措施，并报财政部门(政府和社会资本合作中心)备案。</w:t>
      </w:r>
    </w:p>
    <w:p>
      <w:pPr>
        <w:ind w:left="0" w:right="0" w:firstLine="560"/>
        <w:spacing w:before="450" w:after="450" w:line="312" w:lineRule="auto"/>
      </w:pPr>
      <w:r>
        <w:rPr>
          <w:rFonts w:ascii="宋体" w:hAnsi="宋体" w:eastAsia="宋体" w:cs="宋体"/>
          <w:color w:val="000"/>
          <w:sz w:val="28"/>
          <w:szCs w:val="28"/>
        </w:rPr>
        <w:t xml:space="preserve">PPP项目移交</w:t>
      </w:r>
    </w:p>
    <w:p>
      <w:pPr>
        <w:ind w:left="0" w:right="0" w:firstLine="560"/>
        <w:spacing w:before="450" w:after="450" w:line="312" w:lineRule="auto"/>
      </w:pPr>
      <w:r>
        <w:rPr>
          <w:rFonts w:ascii="宋体" w:hAnsi="宋体" w:eastAsia="宋体" w:cs="宋体"/>
          <w:color w:val="000"/>
          <w:sz w:val="28"/>
          <w:szCs w:val="28"/>
        </w:rPr>
        <w:t xml:space="preserve">项目移交时，项目实施机构或政府指定的其他机构代表政府收回项目合同约定的项目资产。</w:t>
      </w:r>
    </w:p>
    <w:p>
      <w:pPr>
        <w:ind w:left="0" w:right="0" w:firstLine="560"/>
        <w:spacing w:before="450" w:after="450" w:line="312" w:lineRule="auto"/>
      </w:pPr>
      <w:r>
        <w:rPr>
          <w:rFonts w:ascii="宋体" w:hAnsi="宋体" w:eastAsia="宋体" w:cs="宋体"/>
          <w:color w:val="000"/>
          <w:sz w:val="28"/>
          <w:szCs w:val="28"/>
        </w:rPr>
        <w:t xml:space="preserve">项目合同中应明确约定移交形式、补偿方式、移交内容和移交标准。移交形式包括期满终止移交和提前终止移交;补偿方式包括无偿移交和有偿移交;移交内容包括项目资产、人员、文档和知识产权等;移交标准包括设备完好率和最短可使用年限等指标。</w:t>
      </w:r>
    </w:p>
    <w:p>
      <w:pPr>
        <w:ind w:left="0" w:right="0" w:firstLine="560"/>
        <w:spacing w:before="450" w:after="450" w:line="312" w:lineRule="auto"/>
      </w:pPr>
      <w:r>
        <w:rPr>
          <w:rFonts w:ascii="宋体" w:hAnsi="宋体" w:eastAsia="宋体" w:cs="宋体"/>
          <w:color w:val="000"/>
          <w:sz w:val="28"/>
          <w:szCs w:val="28"/>
        </w:rPr>
        <w:t xml:space="preserve">项目实施机构或政府指定的其他机构应组建项目移交工作组，根据项目合同约定与社会资本或项目公司确认移交情形和补偿方式，制定资产评估和性能测试方案。</w:t>
      </w:r>
    </w:p>
    <w:p>
      <w:pPr>
        <w:ind w:left="0" w:right="0" w:firstLine="560"/>
        <w:spacing w:before="450" w:after="450" w:line="312" w:lineRule="auto"/>
      </w:pPr>
      <w:r>
        <w:rPr>
          <w:rFonts w:ascii="宋体" w:hAnsi="宋体" w:eastAsia="宋体" w:cs="宋体"/>
          <w:color w:val="000"/>
          <w:sz w:val="28"/>
          <w:szCs w:val="28"/>
        </w:rPr>
        <w:t xml:space="preserve">社会资本或项目公司应将满足性能测试要求的项目资产、知识产权和技术法律文件，连同资产清单移交项目实施机构或政府指定的其他机构，办妥法律过户和管理权移交手续。社会资本或项目公司应配合做好项目运营平稳过渡相关工作。</w:t>
      </w:r>
    </w:p>
    <w:p>
      <w:pPr>
        <w:ind w:left="0" w:right="0" w:firstLine="560"/>
        <w:spacing w:before="450" w:after="450" w:line="312" w:lineRule="auto"/>
      </w:pPr>
      <w:r>
        <w:rPr>
          <w:rFonts w:ascii="宋体" w:hAnsi="宋体" w:eastAsia="宋体" w:cs="宋体"/>
          <w:color w:val="000"/>
          <w:sz w:val="28"/>
          <w:szCs w:val="28"/>
        </w:rPr>
        <w:t xml:space="preserve">项目移交完成后，财政部门(政府和社会资本合作中心)应组织有关部门对项目产出、成效益、监管成效、可持续性、政府和社会资本合作模式应用等进行绩效评价，并按相关规定公开评价结果。</w:t>
      </w:r>
    </w:p>
    <w:p>
      <w:pPr>
        <w:ind w:left="0" w:right="0" w:firstLine="560"/>
        <w:spacing w:before="450" w:after="450" w:line="312" w:lineRule="auto"/>
      </w:pPr>
      <w:r>
        <w:rPr>
          <w:rFonts w:ascii="宋体" w:hAnsi="宋体" w:eastAsia="宋体" w:cs="宋体"/>
          <w:color w:val="000"/>
          <w:sz w:val="28"/>
          <w:szCs w:val="28"/>
        </w:rPr>
        <w:t xml:space="preserve">PPP项目实施方案【2】</w:t>
      </w:r>
    </w:p>
    <w:p>
      <w:pPr>
        <w:ind w:left="0" w:right="0" w:firstLine="560"/>
        <w:spacing w:before="450" w:after="450" w:line="312" w:lineRule="auto"/>
      </w:pPr>
      <w:r>
        <w:rPr>
          <w:rFonts w:ascii="宋体" w:hAnsi="宋体" w:eastAsia="宋体" w:cs="宋体"/>
          <w:color w:val="000"/>
          <w:sz w:val="28"/>
          <w:szCs w:val="28"/>
        </w:rPr>
        <w:t xml:space="preserve">(一) 编制实施方案和资格预审文件</w:t>
      </w:r>
    </w:p>
    <w:p>
      <w:pPr>
        <w:ind w:left="0" w:right="0" w:firstLine="560"/>
        <w:spacing w:before="450" w:after="450" w:line="312" w:lineRule="auto"/>
      </w:pPr>
      <w:r>
        <w:rPr>
          <w:rFonts w:ascii="宋体" w:hAnsi="宋体" w:eastAsia="宋体" w:cs="宋体"/>
          <w:color w:val="000"/>
          <w:sz w:val="28"/>
          <w:szCs w:val="28"/>
        </w:rPr>
        <w:t xml:space="preserve">主要工作：按照财政部要求编制项目实施方案，进行物有所值评价和财政承受能力论证，编制资格预审文件。</w:t>
      </w:r>
    </w:p>
    <w:p>
      <w:pPr>
        <w:ind w:left="0" w:right="0" w:firstLine="560"/>
        <w:spacing w:before="450" w:after="450" w:line="312" w:lineRule="auto"/>
      </w:pPr>
      <w:r>
        <w:rPr>
          <w:rFonts w:ascii="宋体" w:hAnsi="宋体" w:eastAsia="宋体" w:cs="宋体"/>
          <w:color w:val="000"/>
          <w:sz w:val="28"/>
          <w:szCs w:val="28"/>
        </w:rPr>
        <w:t xml:space="preserve">1. 编制资料清单;</w:t>
      </w:r>
    </w:p>
    <w:p>
      <w:pPr>
        <w:ind w:left="0" w:right="0" w:firstLine="560"/>
        <w:spacing w:before="450" w:after="450" w:line="312" w:lineRule="auto"/>
      </w:pPr>
      <w:r>
        <w:rPr>
          <w:rFonts w:ascii="宋体" w:hAnsi="宋体" w:eastAsia="宋体" w:cs="宋体"/>
          <w:color w:val="000"/>
          <w:sz w:val="28"/>
          <w:szCs w:val="28"/>
        </w:rPr>
        <w:t xml:space="preserve">2. 向政府相关部门调研访谈，详细了解项目情况;</w:t>
      </w:r>
    </w:p>
    <w:p>
      <w:pPr>
        <w:ind w:left="0" w:right="0" w:firstLine="560"/>
        <w:spacing w:before="450" w:after="450" w:line="312" w:lineRule="auto"/>
      </w:pPr>
      <w:r>
        <w:rPr>
          <w:rFonts w:ascii="宋体" w:hAnsi="宋体" w:eastAsia="宋体" w:cs="宋体"/>
          <w:color w:val="000"/>
          <w:sz w:val="28"/>
          <w:szCs w:val="28"/>
        </w:rPr>
        <w:t xml:space="preserve">3. 编制项目实施方案，内容主要包括：</w:t>
      </w:r>
    </w:p>
    <w:p>
      <w:pPr>
        <w:ind w:left="0" w:right="0" w:firstLine="560"/>
        <w:spacing w:before="450" w:after="450" w:line="312" w:lineRule="auto"/>
      </w:pPr>
      <w:r>
        <w:rPr>
          <w:rFonts w:ascii="宋体" w:hAnsi="宋体" w:eastAsia="宋体" w:cs="宋体"/>
          <w:color w:val="000"/>
          <w:sz w:val="28"/>
          <w:szCs w:val="28"/>
        </w:rPr>
        <w:t xml:space="preserve">(1) 项目概况</w:t>
      </w:r>
    </w:p>
    <w:p>
      <w:pPr>
        <w:ind w:left="0" w:right="0" w:firstLine="560"/>
        <w:spacing w:before="450" w:after="450" w:line="312" w:lineRule="auto"/>
      </w:pPr>
      <w:r>
        <w:rPr>
          <w:rFonts w:ascii="宋体" w:hAnsi="宋体" w:eastAsia="宋体" w:cs="宋体"/>
          <w:color w:val="000"/>
          <w:sz w:val="28"/>
          <w:szCs w:val="28"/>
        </w:rPr>
        <w:t xml:space="preserve">(2) 风险分配基本框架</w:t>
      </w:r>
    </w:p>
    <w:p>
      <w:pPr>
        <w:ind w:left="0" w:right="0" w:firstLine="560"/>
        <w:spacing w:before="450" w:after="450" w:line="312" w:lineRule="auto"/>
      </w:pPr>
      <w:r>
        <w:rPr>
          <w:rFonts w:ascii="宋体" w:hAnsi="宋体" w:eastAsia="宋体" w:cs="宋体"/>
          <w:color w:val="000"/>
          <w:sz w:val="28"/>
          <w:szCs w:val="28"/>
        </w:rPr>
        <w:t xml:space="preserve">(3) 项目运作方式</w:t>
      </w:r>
    </w:p>
    <w:p>
      <w:pPr>
        <w:ind w:left="0" w:right="0" w:firstLine="560"/>
        <w:spacing w:before="450" w:after="450" w:line="312" w:lineRule="auto"/>
      </w:pPr>
      <w:r>
        <w:rPr>
          <w:rFonts w:ascii="宋体" w:hAnsi="宋体" w:eastAsia="宋体" w:cs="宋体"/>
          <w:color w:val="000"/>
          <w:sz w:val="28"/>
          <w:szCs w:val="28"/>
        </w:rPr>
        <w:t xml:space="preserve">(4) 交易结构</w:t>
      </w:r>
    </w:p>
    <w:p>
      <w:pPr>
        <w:ind w:left="0" w:right="0" w:firstLine="560"/>
        <w:spacing w:before="450" w:after="450" w:line="312" w:lineRule="auto"/>
      </w:pPr>
      <w:r>
        <w:rPr>
          <w:rFonts w:ascii="宋体" w:hAnsi="宋体" w:eastAsia="宋体" w:cs="宋体"/>
          <w:color w:val="000"/>
          <w:sz w:val="28"/>
          <w:szCs w:val="28"/>
        </w:rPr>
        <w:t xml:space="preserve">(5) 合同体系</w:t>
      </w:r>
    </w:p>
    <w:p>
      <w:pPr>
        <w:ind w:left="0" w:right="0" w:firstLine="560"/>
        <w:spacing w:before="450" w:after="450" w:line="312" w:lineRule="auto"/>
      </w:pPr>
      <w:r>
        <w:rPr>
          <w:rFonts w:ascii="宋体" w:hAnsi="宋体" w:eastAsia="宋体" w:cs="宋体"/>
          <w:color w:val="000"/>
          <w:sz w:val="28"/>
          <w:szCs w:val="28"/>
        </w:rPr>
        <w:t xml:space="preserve">(6) 监管架构</w:t>
      </w:r>
    </w:p>
    <w:p>
      <w:pPr>
        <w:ind w:left="0" w:right="0" w:firstLine="560"/>
        <w:spacing w:before="450" w:after="450" w:line="312" w:lineRule="auto"/>
      </w:pPr>
      <w:r>
        <w:rPr>
          <w:rFonts w:ascii="宋体" w:hAnsi="宋体" w:eastAsia="宋体" w:cs="宋体"/>
          <w:color w:val="000"/>
          <w:sz w:val="28"/>
          <w:szCs w:val="28"/>
        </w:rPr>
        <w:t xml:space="preserve">(7) 采购方式选择</w:t>
      </w:r>
    </w:p>
    <w:p>
      <w:pPr>
        <w:ind w:left="0" w:right="0" w:firstLine="560"/>
        <w:spacing w:before="450" w:after="450" w:line="312" w:lineRule="auto"/>
      </w:pPr>
      <w:r>
        <w:rPr>
          <w:rFonts w:ascii="宋体" w:hAnsi="宋体" w:eastAsia="宋体" w:cs="宋体"/>
          <w:color w:val="000"/>
          <w:sz w:val="28"/>
          <w:szCs w:val="28"/>
        </w:rPr>
        <w:t xml:space="preserve">4. 进行物有所值评价;</w:t>
      </w:r>
    </w:p>
    <w:p>
      <w:pPr>
        <w:ind w:left="0" w:right="0" w:firstLine="560"/>
        <w:spacing w:before="450" w:after="450" w:line="312" w:lineRule="auto"/>
      </w:pPr>
      <w:r>
        <w:rPr>
          <w:rFonts w:ascii="宋体" w:hAnsi="宋体" w:eastAsia="宋体" w:cs="宋体"/>
          <w:color w:val="000"/>
          <w:sz w:val="28"/>
          <w:szCs w:val="28"/>
        </w:rPr>
        <w:t xml:space="preserve">5. 进行财政承受能力论证;</w:t>
      </w:r>
    </w:p>
    <w:p>
      <w:pPr>
        <w:ind w:left="0" w:right="0" w:firstLine="560"/>
        <w:spacing w:before="450" w:after="450" w:line="312" w:lineRule="auto"/>
      </w:pPr>
      <w:r>
        <w:rPr>
          <w:rFonts w:ascii="宋体" w:hAnsi="宋体" w:eastAsia="宋体" w:cs="宋体"/>
          <w:color w:val="000"/>
          <w:sz w:val="28"/>
          <w:szCs w:val="28"/>
        </w:rPr>
        <w:t xml:space="preserve">(1) 编制财务模型，进行财务测算</w:t>
      </w:r>
    </w:p>
    <w:p>
      <w:pPr>
        <w:ind w:left="0" w:right="0" w:firstLine="560"/>
        <w:spacing w:before="450" w:after="450" w:line="312" w:lineRule="auto"/>
      </w:pPr>
      <w:r>
        <w:rPr>
          <w:rFonts w:ascii="宋体" w:hAnsi="宋体" w:eastAsia="宋体" w:cs="宋体"/>
          <w:color w:val="000"/>
          <w:sz w:val="28"/>
          <w:szCs w:val="28"/>
        </w:rPr>
        <w:t xml:space="preserve">(2) 重点进行财政支出测算和承受能力评估</w:t>
      </w:r>
    </w:p>
    <w:p>
      <w:pPr>
        <w:ind w:left="0" w:right="0" w:firstLine="560"/>
        <w:spacing w:before="450" w:after="450" w:line="312" w:lineRule="auto"/>
      </w:pPr>
      <w:r>
        <w:rPr>
          <w:rFonts w:ascii="宋体" w:hAnsi="宋体" w:eastAsia="宋体" w:cs="宋体"/>
          <w:color w:val="000"/>
          <w:sz w:val="28"/>
          <w:szCs w:val="28"/>
        </w:rPr>
        <w:t xml:space="preserve">(3) 形成财政承受能力论证结论</w:t>
      </w:r>
    </w:p>
    <w:p>
      <w:pPr>
        <w:ind w:left="0" w:right="0" w:firstLine="560"/>
        <w:spacing w:before="450" w:after="450" w:line="312" w:lineRule="auto"/>
      </w:pPr>
      <w:r>
        <w:rPr>
          <w:rFonts w:ascii="宋体" w:hAnsi="宋体" w:eastAsia="宋体" w:cs="宋体"/>
          <w:color w:val="000"/>
          <w:sz w:val="28"/>
          <w:szCs w:val="28"/>
        </w:rPr>
        <w:t xml:space="preserve">6. 向相关政府部门汇报实施方案，并进行修改完善;</w:t>
      </w:r>
    </w:p>
    <w:p>
      <w:pPr>
        <w:ind w:left="0" w:right="0" w:firstLine="560"/>
        <w:spacing w:before="450" w:after="450" w:line="312" w:lineRule="auto"/>
      </w:pPr>
      <w:r>
        <w:rPr>
          <w:rFonts w:ascii="宋体" w:hAnsi="宋体" w:eastAsia="宋体" w:cs="宋体"/>
          <w:color w:val="000"/>
          <w:sz w:val="28"/>
          <w:szCs w:val="28"/>
        </w:rPr>
        <w:t xml:space="preserve">7. 形成项目实施方案报批稿;</w:t>
      </w:r>
    </w:p>
    <w:p>
      <w:pPr>
        <w:ind w:left="0" w:right="0" w:firstLine="560"/>
        <w:spacing w:before="450" w:after="450" w:line="312" w:lineRule="auto"/>
      </w:pPr>
      <w:r>
        <w:rPr>
          <w:rFonts w:ascii="宋体" w:hAnsi="宋体" w:eastAsia="宋体" w:cs="宋体"/>
          <w:color w:val="000"/>
          <w:sz w:val="28"/>
          <w:szCs w:val="28"/>
        </w:rPr>
        <w:t xml:space="preserve">8. 项目实施方案获批后，编制资格预审文件和资格预审公告;</w:t>
      </w:r>
    </w:p>
    <w:p>
      <w:pPr>
        <w:ind w:left="0" w:right="0" w:firstLine="560"/>
        <w:spacing w:before="450" w:after="450" w:line="312" w:lineRule="auto"/>
      </w:pPr>
      <w:r>
        <w:rPr>
          <w:rFonts w:ascii="宋体" w:hAnsi="宋体" w:eastAsia="宋体" w:cs="宋体"/>
          <w:color w:val="000"/>
          <w:sz w:val="28"/>
          <w:szCs w:val="28"/>
        </w:rPr>
        <w:t xml:space="preserve">9. 协助发布资格预审公告;</w:t>
      </w:r>
    </w:p>
    <w:p>
      <w:pPr>
        <w:ind w:left="0" w:right="0" w:firstLine="560"/>
        <w:spacing w:before="450" w:after="450" w:line="312" w:lineRule="auto"/>
      </w:pPr>
      <w:r>
        <w:rPr>
          <w:rFonts w:ascii="宋体" w:hAnsi="宋体" w:eastAsia="宋体" w:cs="宋体"/>
          <w:color w:val="000"/>
          <w:sz w:val="28"/>
          <w:szCs w:val="28"/>
        </w:rPr>
        <w:t xml:space="preserve">10. 协助项目实施机构成立评审小组;</w:t>
      </w:r>
    </w:p>
    <w:p>
      <w:pPr>
        <w:ind w:left="0" w:right="0" w:firstLine="560"/>
        <w:spacing w:before="450" w:after="450" w:line="312" w:lineRule="auto"/>
      </w:pPr>
      <w:r>
        <w:rPr>
          <w:rFonts w:ascii="宋体" w:hAnsi="宋体" w:eastAsia="宋体" w:cs="宋体"/>
          <w:color w:val="000"/>
          <w:sz w:val="28"/>
          <w:szCs w:val="28"/>
        </w:rPr>
        <w:t xml:space="preserve">11. 协助组织项目资格预审和评审工作。</w:t>
      </w:r>
    </w:p>
    <w:p>
      <w:pPr>
        <w:ind w:left="0" w:right="0" w:firstLine="560"/>
        <w:spacing w:before="450" w:after="450" w:line="312" w:lineRule="auto"/>
      </w:pPr>
      <w:r>
        <w:rPr>
          <w:rFonts w:ascii="宋体" w:hAnsi="宋体" w:eastAsia="宋体" w:cs="宋体"/>
          <w:color w:val="000"/>
          <w:sz w:val="28"/>
          <w:szCs w:val="28"/>
        </w:rPr>
        <w:t xml:space="preserve">(二) 实施招标程序</w:t>
      </w:r>
    </w:p>
    <w:p>
      <w:pPr>
        <w:ind w:left="0" w:right="0" w:firstLine="560"/>
        <w:spacing w:before="450" w:after="450" w:line="312" w:lineRule="auto"/>
      </w:pPr>
      <w:r>
        <w:rPr>
          <w:rFonts w:ascii="宋体" w:hAnsi="宋体" w:eastAsia="宋体" w:cs="宋体"/>
          <w:color w:val="000"/>
          <w:sz w:val="28"/>
          <w:szCs w:val="28"/>
        </w:rPr>
        <w:t xml:space="preserve">主要工作：编制招标文件，进行招商推介，解答投资人有关问题，吸引投资人关注和参与投标。</w:t>
      </w:r>
    </w:p>
    <w:p>
      <w:pPr>
        <w:ind w:left="0" w:right="0" w:firstLine="560"/>
        <w:spacing w:before="450" w:after="450" w:line="312" w:lineRule="auto"/>
      </w:pPr>
      <w:r>
        <w:rPr>
          <w:rFonts w:ascii="宋体" w:hAnsi="宋体" w:eastAsia="宋体" w:cs="宋体"/>
          <w:color w:val="000"/>
          <w:sz w:val="28"/>
          <w:szCs w:val="28"/>
        </w:rPr>
        <w:t xml:space="preserve">1. 制定招标阶段的具体工作计划;</w:t>
      </w:r>
    </w:p>
    <w:p>
      <w:pPr>
        <w:ind w:left="0" w:right="0" w:firstLine="560"/>
        <w:spacing w:before="450" w:after="450" w:line="312" w:lineRule="auto"/>
      </w:pPr>
      <w:r>
        <w:rPr>
          <w:rFonts w:ascii="宋体" w:hAnsi="宋体" w:eastAsia="宋体" w:cs="宋体"/>
          <w:color w:val="000"/>
          <w:sz w:val="28"/>
          <w:szCs w:val="28"/>
        </w:rPr>
        <w:t xml:space="preserve">2. 主持起草招标文件，招标文件主要包括：</w:t>
      </w:r>
    </w:p>
    <w:p>
      <w:pPr>
        <w:ind w:left="0" w:right="0" w:firstLine="560"/>
        <w:spacing w:before="450" w:after="450" w:line="312" w:lineRule="auto"/>
      </w:pPr>
      <w:r>
        <w:rPr>
          <w:rFonts w:ascii="宋体" w:hAnsi="宋体" w:eastAsia="宋体" w:cs="宋体"/>
          <w:color w:val="000"/>
          <w:sz w:val="28"/>
          <w:szCs w:val="28"/>
        </w:rPr>
        <w:t xml:space="preserve">(1) 投标人须知</w:t>
      </w:r>
    </w:p>
    <w:p>
      <w:pPr>
        <w:ind w:left="0" w:right="0" w:firstLine="560"/>
        <w:spacing w:before="450" w:after="450" w:line="312" w:lineRule="auto"/>
      </w:pPr>
      <w:r>
        <w:rPr>
          <w:rFonts w:ascii="宋体" w:hAnsi="宋体" w:eastAsia="宋体" w:cs="宋体"/>
          <w:color w:val="000"/>
          <w:sz w:val="28"/>
          <w:szCs w:val="28"/>
        </w:rPr>
        <w:t xml:space="preserve">(2) 项目协议，</w:t>
      </w:r>
    </w:p>
    <w:p>
      <w:pPr>
        <w:ind w:left="0" w:right="0" w:firstLine="560"/>
        <w:spacing w:before="450" w:after="450" w:line="312" w:lineRule="auto"/>
      </w:pPr>
      <w:r>
        <w:rPr>
          <w:rFonts w:ascii="宋体" w:hAnsi="宋体" w:eastAsia="宋体" w:cs="宋体"/>
          <w:color w:val="000"/>
          <w:sz w:val="28"/>
          <w:szCs w:val="28"/>
        </w:rPr>
        <w:t xml:space="preserve">(3) 合资合同(如政府部门或其指定机构参股项目公司的)</w:t>
      </w:r>
    </w:p>
    <w:p>
      <w:pPr>
        <w:ind w:left="0" w:right="0" w:firstLine="560"/>
        <w:spacing w:before="450" w:after="450" w:line="312" w:lineRule="auto"/>
      </w:pPr>
      <w:r>
        <w:rPr>
          <w:rFonts w:ascii="宋体" w:hAnsi="宋体" w:eastAsia="宋体" w:cs="宋体"/>
          <w:color w:val="000"/>
          <w:sz w:val="28"/>
          <w:szCs w:val="28"/>
        </w:rPr>
        <w:t xml:space="preserve">(4) 技术参考资料</w:t>
      </w:r>
    </w:p>
    <w:p>
      <w:pPr>
        <w:ind w:left="0" w:right="0" w:firstLine="560"/>
        <w:spacing w:before="450" w:after="450" w:line="312" w:lineRule="auto"/>
      </w:pPr>
      <w:r>
        <w:rPr>
          <w:rFonts w:ascii="宋体" w:hAnsi="宋体" w:eastAsia="宋体" w:cs="宋体"/>
          <w:color w:val="000"/>
          <w:sz w:val="28"/>
          <w:szCs w:val="28"/>
        </w:rPr>
        <w:t xml:space="preserve">3. 与政府有关部门讨论招标文件;</w:t>
      </w:r>
    </w:p>
    <w:p>
      <w:pPr>
        <w:ind w:left="0" w:right="0" w:firstLine="560"/>
        <w:spacing w:before="450" w:after="450" w:line="312" w:lineRule="auto"/>
      </w:pPr>
      <w:r>
        <w:rPr>
          <w:rFonts w:ascii="宋体" w:hAnsi="宋体" w:eastAsia="宋体" w:cs="宋体"/>
          <w:color w:val="000"/>
          <w:sz w:val="28"/>
          <w:szCs w:val="28"/>
        </w:rPr>
        <w:t xml:space="preserve">4. 修改招标文件并完成终稿;</w:t>
      </w:r>
    </w:p>
    <w:p>
      <w:pPr>
        <w:ind w:left="0" w:right="0" w:firstLine="560"/>
        <w:spacing w:before="450" w:after="450" w:line="312" w:lineRule="auto"/>
      </w:pPr>
      <w:r>
        <w:rPr>
          <w:rFonts w:ascii="宋体" w:hAnsi="宋体" w:eastAsia="宋体" w:cs="宋体"/>
          <w:color w:val="000"/>
          <w:sz w:val="28"/>
          <w:szCs w:val="28"/>
        </w:rPr>
        <w:t xml:space="preserve">5. 起草招标公告并协助项目实施机构在相关媒体发布招标公告，组织发售招标文件;</w:t>
      </w:r>
    </w:p>
    <w:p>
      <w:pPr>
        <w:ind w:left="0" w:right="0" w:firstLine="560"/>
        <w:spacing w:before="450" w:after="450" w:line="312" w:lineRule="auto"/>
      </w:pPr>
      <w:r>
        <w:rPr>
          <w:rFonts w:ascii="宋体" w:hAnsi="宋体" w:eastAsia="宋体" w:cs="宋体"/>
          <w:color w:val="000"/>
          <w:sz w:val="28"/>
          <w:szCs w:val="28"/>
        </w:rPr>
        <w:t xml:space="preserve">6. 协助项目实施机构接待潜在投标人进行现场踏勘及尽职调查;</w:t>
      </w:r>
    </w:p>
    <w:p>
      <w:pPr>
        <w:ind w:left="0" w:right="0" w:firstLine="560"/>
        <w:spacing w:before="450" w:after="450" w:line="312" w:lineRule="auto"/>
      </w:pPr>
      <w:r>
        <w:rPr>
          <w:rFonts w:ascii="宋体" w:hAnsi="宋体" w:eastAsia="宋体" w:cs="宋体"/>
          <w:color w:val="000"/>
          <w:sz w:val="28"/>
          <w:szCs w:val="28"/>
        </w:rPr>
        <w:t xml:space="preserve">7. 参加标前会议;</w:t>
      </w:r>
    </w:p>
    <w:p>
      <w:pPr>
        <w:ind w:left="0" w:right="0" w:firstLine="560"/>
        <w:spacing w:before="450" w:after="450" w:line="312" w:lineRule="auto"/>
      </w:pPr>
      <w:r>
        <w:rPr>
          <w:rFonts w:ascii="宋体" w:hAnsi="宋体" w:eastAsia="宋体" w:cs="宋体"/>
          <w:color w:val="000"/>
          <w:sz w:val="28"/>
          <w:szCs w:val="28"/>
        </w:rPr>
        <w:t xml:space="preserve">8. 编制标前会议备忘录，并向所有潜在投标人发送;</w:t>
      </w:r>
    </w:p>
    <w:p>
      <w:pPr>
        <w:ind w:left="0" w:right="0" w:firstLine="560"/>
        <w:spacing w:before="450" w:after="450" w:line="312" w:lineRule="auto"/>
      </w:pPr>
      <w:r>
        <w:rPr>
          <w:rFonts w:ascii="宋体" w:hAnsi="宋体" w:eastAsia="宋体" w:cs="宋体"/>
          <w:color w:val="000"/>
          <w:sz w:val="28"/>
          <w:szCs w:val="28"/>
        </w:rPr>
        <w:t xml:space="preserve">9. 回答和澄清潜在投标人的提问，并以招标文件补充文件的形式通知所有潜在投标人;</w:t>
      </w:r>
    </w:p>
    <w:p>
      <w:pPr>
        <w:ind w:left="0" w:right="0" w:firstLine="560"/>
        <w:spacing w:before="450" w:after="450" w:line="312" w:lineRule="auto"/>
      </w:pPr>
      <w:r>
        <w:rPr>
          <w:rFonts w:ascii="宋体" w:hAnsi="宋体" w:eastAsia="宋体" w:cs="宋体"/>
          <w:color w:val="000"/>
          <w:sz w:val="28"/>
          <w:szCs w:val="28"/>
        </w:rPr>
        <w:t xml:space="preserve">10. 继续研究招标文件并使文件符合法律规范和行业惯例，如发现重大疏漏或对项目实施机构不利的条款，及时以招标文件补充文件的形式进行修正;</w:t>
      </w:r>
    </w:p>
    <w:p>
      <w:pPr>
        <w:ind w:left="0" w:right="0" w:firstLine="560"/>
        <w:spacing w:before="450" w:after="450" w:line="312" w:lineRule="auto"/>
      </w:pPr>
      <w:r>
        <w:rPr>
          <w:rFonts w:ascii="宋体" w:hAnsi="宋体" w:eastAsia="宋体" w:cs="宋体"/>
          <w:color w:val="000"/>
          <w:sz w:val="28"/>
          <w:szCs w:val="28"/>
        </w:rPr>
        <w:t xml:space="preserve">11. 将招标文件的任何变化及时通知潜在投标人;</w:t>
      </w:r>
    </w:p>
    <w:p>
      <w:pPr>
        <w:ind w:left="0" w:right="0" w:firstLine="560"/>
        <w:spacing w:before="450" w:after="450" w:line="312" w:lineRule="auto"/>
      </w:pPr>
      <w:r>
        <w:rPr>
          <w:rFonts w:ascii="宋体" w:hAnsi="宋体" w:eastAsia="宋体" w:cs="宋体"/>
          <w:color w:val="000"/>
          <w:sz w:val="28"/>
          <w:szCs w:val="28"/>
        </w:rPr>
        <w:t xml:space="preserve">12. 与有关政府部门保持联系，协调解决招标阶段出现的各种问题;</w:t>
      </w:r>
    </w:p>
    <w:p>
      <w:pPr>
        <w:ind w:left="0" w:right="0" w:firstLine="560"/>
        <w:spacing w:before="450" w:after="450" w:line="312" w:lineRule="auto"/>
      </w:pPr>
      <w:r>
        <w:rPr>
          <w:rFonts w:ascii="宋体" w:hAnsi="宋体" w:eastAsia="宋体" w:cs="宋体"/>
          <w:color w:val="000"/>
          <w:sz w:val="28"/>
          <w:szCs w:val="28"/>
        </w:rPr>
        <w:t xml:space="preserve">13. 制定开标计划和开标安排，制定开标阶段的各种有用文件;</w:t>
      </w:r>
    </w:p>
    <w:p>
      <w:pPr>
        <w:ind w:left="0" w:right="0" w:firstLine="560"/>
        <w:spacing w:before="450" w:after="450" w:line="312" w:lineRule="auto"/>
      </w:pPr>
      <w:r>
        <w:rPr>
          <w:rFonts w:ascii="宋体" w:hAnsi="宋体" w:eastAsia="宋体" w:cs="宋体"/>
          <w:color w:val="000"/>
          <w:sz w:val="28"/>
          <w:szCs w:val="28"/>
        </w:rPr>
        <w:t xml:space="preserve">14. 协助布置开标现场并派工作人员参加开标仪式。</w:t>
      </w:r>
    </w:p>
    <w:p>
      <w:pPr>
        <w:ind w:left="0" w:right="0" w:firstLine="560"/>
        <w:spacing w:before="450" w:after="450" w:line="312" w:lineRule="auto"/>
      </w:pPr>
      <w:r>
        <w:rPr>
          <w:rFonts w:ascii="宋体" w:hAnsi="宋体" w:eastAsia="宋体" w:cs="宋体"/>
          <w:color w:val="000"/>
          <w:sz w:val="28"/>
          <w:szCs w:val="28"/>
        </w:rPr>
        <w:t xml:space="preserve">(三) 评标及谈判阶段</w:t>
      </w:r>
    </w:p>
    <w:p>
      <w:pPr>
        <w:ind w:left="0" w:right="0" w:firstLine="560"/>
        <w:spacing w:before="450" w:after="450" w:line="312" w:lineRule="auto"/>
      </w:pPr>
      <w:r>
        <w:rPr>
          <w:rFonts w:ascii="宋体" w:hAnsi="宋体" w:eastAsia="宋体" w:cs="宋体"/>
          <w:color w:val="000"/>
          <w:sz w:val="28"/>
          <w:szCs w:val="28"/>
        </w:rPr>
        <w:t xml:space="preserve">主要工作：制定评标标准，协助进行谈判，并就协议关键条款进行解释和修改，形成最终项目协议。</w:t>
      </w:r>
    </w:p>
    <w:p>
      <w:pPr>
        <w:ind w:left="0" w:right="0" w:firstLine="560"/>
        <w:spacing w:before="450" w:after="450" w:line="312" w:lineRule="auto"/>
      </w:pPr>
      <w:r>
        <w:rPr>
          <w:rFonts w:ascii="宋体" w:hAnsi="宋体" w:eastAsia="宋体" w:cs="宋体"/>
          <w:color w:val="000"/>
          <w:sz w:val="28"/>
          <w:szCs w:val="28"/>
        </w:rPr>
        <w:t xml:space="preserve">1. 制定评标和澄清谈判的计划;</w:t>
      </w:r>
    </w:p>
    <w:p>
      <w:pPr>
        <w:ind w:left="0" w:right="0" w:firstLine="560"/>
        <w:spacing w:before="450" w:after="450" w:line="312" w:lineRule="auto"/>
      </w:pPr>
      <w:r>
        <w:rPr>
          <w:rFonts w:ascii="宋体" w:hAnsi="宋体" w:eastAsia="宋体" w:cs="宋体"/>
          <w:color w:val="000"/>
          <w:sz w:val="28"/>
          <w:szCs w:val="28"/>
        </w:rPr>
        <w:t xml:space="preserve">2. 制定评标标准、评标方法和澄清谈判策略;</w:t>
      </w:r>
    </w:p>
    <w:p>
      <w:pPr>
        <w:ind w:left="0" w:right="0" w:firstLine="560"/>
        <w:spacing w:before="450" w:after="450" w:line="312" w:lineRule="auto"/>
      </w:pPr>
      <w:r>
        <w:rPr>
          <w:rFonts w:ascii="宋体" w:hAnsi="宋体" w:eastAsia="宋体" w:cs="宋体"/>
          <w:color w:val="000"/>
          <w:sz w:val="28"/>
          <w:szCs w:val="28"/>
        </w:rPr>
        <w:t xml:space="preserve">3. 协助评审小组对全部投标文件进行澄清、摘录、比较和评估，计算各投标人的分值，并起草评审报告;</w:t>
      </w:r>
    </w:p>
    <w:p>
      <w:pPr>
        <w:ind w:left="0" w:right="0" w:firstLine="560"/>
        <w:spacing w:before="450" w:after="450" w:line="312" w:lineRule="auto"/>
      </w:pPr>
      <w:r>
        <w:rPr>
          <w:rFonts w:ascii="宋体" w:hAnsi="宋体" w:eastAsia="宋体" w:cs="宋体"/>
          <w:color w:val="000"/>
          <w:sz w:val="28"/>
          <w:szCs w:val="28"/>
        </w:rPr>
        <w:t xml:space="preserve">4. 协助组建采购结果确认谈判工作组;</w:t>
      </w:r>
    </w:p>
    <w:p>
      <w:pPr>
        <w:ind w:left="0" w:right="0" w:firstLine="560"/>
        <w:spacing w:before="450" w:after="450" w:line="312" w:lineRule="auto"/>
      </w:pPr>
      <w:r>
        <w:rPr>
          <w:rFonts w:ascii="宋体" w:hAnsi="宋体" w:eastAsia="宋体" w:cs="宋体"/>
          <w:color w:val="000"/>
          <w:sz w:val="28"/>
          <w:szCs w:val="28"/>
        </w:rPr>
        <w:t xml:space="preserve">5. 参加采购结果确认谈判工作组与候选社会资本就项目合同进行的谈判;</w:t>
      </w:r>
    </w:p>
    <w:p>
      <w:pPr>
        <w:ind w:left="0" w:right="0" w:firstLine="560"/>
        <w:spacing w:before="450" w:after="450" w:line="312" w:lineRule="auto"/>
      </w:pPr>
      <w:r>
        <w:rPr>
          <w:rFonts w:ascii="宋体" w:hAnsi="宋体" w:eastAsia="宋体" w:cs="宋体"/>
          <w:color w:val="000"/>
          <w:sz w:val="28"/>
          <w:szCs w:val="28"/>
        </w:rPr>
        <w:t xml:space="preserve">6. 在每一轮谈判结束时编制谈判备忘录，并根据谈判结果修改协议文本;</w:t>
      </w:r>
    </w:p>
    <w:p>
      <w:pPr>
        <w:ind w:left="0" w:right="0" w:firstLine="560"/>
        <w:spacing w:before="450" w:after="450" w:line="312" w:lineRule="auto"/>
      </w:pPr>
      <w:r>
        <w:rPr>
          <w:rFonts w:ascii="宋体" w:hAnsi="宋体" w:eastAsia="宋体" w:cs="宋体"/>
          <w:color w:val="000"/>
          <w:sz w:val="28"/>
          <w:szCs w:val="28"/>
        </w:rPr>
        <w:t xml:space="preserve">7. 形成协议文本定稿;</w:t>
      </w:r>
    </w:p>
    <w:p>
      <w:pPr>
        <w:ind w:left="0" w:right="0" w:firstLine="560"/>
        <w:spacing w:before="450" w:after="450" w:line="312" w:lineRule="auto"/>
      </w:pPr>
      <w:r>
        <w:rPr>
          <w:rFonts w:ascii="宋体" w:hAnsi="宋体" w:eastAsia="宋体" w:cs="宋体"/>
          <w:color w:val="000"/>
          <w:sz w:val="28"/>
          <w:szCs w:val="28"/>
        </w:rPr>
        <w:t xml:space="preserve">8. 协助进行中标公示;</w:t>
      </w:r>
    </w:p>
    <w:p>
      <w:pPr>
        <w:ind w:left="0" w:right="0" w:firstLine="560"/>
        <w:spacing w:before="450" w:after="450" w:line="312" w:lineRule="auto"/>
      </w:pPr>
      <w:r>
        <w:rPr>
          <w:rFonts w:ascii="宋体" w:hAnsi="宋体" w:eastAsia="宋体" w:cs="宋体"/>
          <w:color w:val="000"/>
          <w:sz w:val="28"/>
          <w:szCs w:val="28"/>
        </w:rPr>
        <w:t xml:space="preserve">9. 发出中标通知书;</w:t>
      </w:r>
    </w:p>
    <w:p>
      <w:pPr>
        <w:ind w:left="0" w:right="0" w:firstLine="560"/>
        <w:spacing w:before="450" w:after="450" w:line="312" w:lineRule="auto"/>
      </w:pPr>
      <w:r>
        <w:rPr>
          <w:rFonts w:ascii="宋体" w:hAnsi="宋体" w:eastAsia="宋体" w:cs="宋体"/>
          <w:color w:val="000"/>
          <w:sz w:val="28"/>
          <w:szCs w:val="28"/>
        </w:rPr>
        <w:t xml:space="preserve">10. 根据需要参与政府与投资人协议签署仪式。</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ppp通用合同范本11</w:t>
      </w:r>
    </w:p>
    <w:p>
      <w:pPr>
        <w:ind w:left="0" w:right="0" w:firstLine="560"/>
        <w:spacing w:before="450" w:after="450" w:line="312" w:lineRule="auto"/>
      </w:pPr>
      <w:r>
        <w:rPr>
          <w:rFonts w:ascii="宋体" w:hAnsi="宋体" w:eastAsia="宋体" w:cs="宋体"/>
          <w:color w:val="000"/>
          <w:sz w:val="28"/>
          <w:szCs w:val="28"/>
        </w:rPr>
        <w:t xml:space="preserve">对照12月31日财政部发布的《PPP项目政府采购管理办法》(财库〔〕215号文)，PPP财政管理暂行办法进一步将PPP与政府采购密不可分、深度融合的关系以部门规章的形式确认并凝固下来，既是三年来PPP项目采购实践经验的总结和升华，同时为未来更大规模涌现的PPP采购行为提供了操作性很强的规范指导。</w:t>
      </w:r>
    </w:p>
    <w:p>
      <w:pPr>
        <w:ind w:left="0" w:right="0" w:firstLine="560"/>
        <w:spacing w:before="450" w:after="450" w:line="312" w:lineRule="auto"/>
      </w:pPr>
      <w:r>
        <w:rPr>
          <w:rFonts w:ascii="宋体" w:hAnsi="宋体" w:eastAsia="宋体" w:cs="宋体"/>
          <w:color w:val="000"/>
          <w:sz w:val="28"/>
          <w:szCs w:val="28"/>
        </w:rPr>
        <w:t xml:space="preserve">与215号文更加专注与采购程序各环节操作相比，PPP财政管理暂行办法第三章用整章的篇幅对PPP采购环节的管理规范做出进一步明确：</w:t>
      </w:r>
    </w:p>
    <w:p>
      <w:pPr>
        <w:ind w:left="0" w:right="0" w:firstLine="560"/>
        <w:spacing w:before="450" w:after="450" w:line="312" w:lineRule="auto"/>
      </w:pPr>
      <w:r>
        <w:rPr>
          <w:rFonts w:ascii="宋体" w:hAnsi="宋体" w:eastAsia="宋体" w:cs="宋体"/>
          <w:color w:val="000"/>
          <w:sz w:val="28"/>
          <w:szCs w:val="28"/>
        </w:rPr>
        <w:t xml:space="preserve">第十条规定，经前期识别论证得以确认并报请本级人民政府审核通过的PPP项目，由项目实施机构按照政府采购管理相关规定，依法组织开展社会资本方采购工作。这就进一步确认了PPP项目的实施机构在政府采购程序中的采购人地位，比如交通运输项目中的各地交通委、交通运输局，海绵城市项目的建设主管部门，文化项目中的文化局等。</w:t>
      </w:r>
    </w:p>
    <w:p>
      <w:pPr>
        <w:ind w:left="0" w:right="0" w:firstLine="560"/>
        <w:spacing w:before="450" w:after="450" w:line="312" w:lineRule="auto"/>
      </w:pPr>
      <w:r>
        <w:rPr>
          <w:rFonts w:ascii="宋体" w:hAnsi="宋体" w:eastAsia="宋体" w:cs="宋体"/>
          <w:color w:val="000"/>
          <w:sz w:val="28"/>
          <w:szCs w:val="28"/>
        </w:rPr>
        <w:t xml:space="preserve">该条明确，项目实施机构可以依法委托采购代理机构办理采购。这就明确了政府采购代理机构在PPP项目社会资本方采购中的代理职责。</w:t>
      </w:r>
    </w:p>
    <w:p>
      <w:pPr>
        <w:ind w:left="0" w:right="0" w:firstLine="560"/>
        <w:spacing w:before="450" w:after="450" w:line="312" w:lineRule="auto"/>
      </w:pPr>
      <w:r>
        <w:rPr>
          <w:rFonts w:ascii="宋体" w:hAnsi="宋体" w:eastAsia="宋体" w:cs="宋体"/>
          <w:color w:val="000"/>
          <w:sz w:val="28"/>
          <w:szCs w:val="28"/>
        </w:rPr>
        <w:t xml:space="preserve">第十一条明确了PPP类政府采购项目的采购方式。依据《政府采购法》及其实施条例、财政部竞争性磋商管理办法等规定，办法明确了PPP项目应当优先采用公开招标、竞争性谈判、竞争性磋商等竞争性方式采购社会资本方，这对保证采购流程的公开、透明有积极意义;该条明确鼓励社会资本积极参与、充分竞争更有利于调动各类社会资本，尤其是民间投资参与PPP的积极性。</w:t>
      </w:r>
    </w:p>
    <w:p>
      <w:pPr>
        <w:ind w:left="0" w:right="0" w:firstLine="560"/>
        <w:spacing w:before="450" w:after="450" w:line="312" w:lineRule="auto"/>
      </w:pPr>
      <w:r>
        <w:rPr>
          <w:rFonts w:ascii="宋体" w:hAnsi="宋体" w:eastAsia="宋体" w:cs="宋体"/>
          <w:color w:val="000"/>
          <w:sz w:val="28"/>
          <w:szCs w:val="28"/>
        </w:rPr>
        <w:t xml:space="preserve">与215号文相比，该条未明确列入邀请招标采购方式，对采用单一来源采购方式进行了严格限定，要求严格符合法定条件，并经上级政府采购主管部门批准，这是近两年来PPP项目采购实践现状的总结，也将更有力地维护社会资本参与竞争的平等准入机会。</w:t>
      </w:r>
    </w:p>
    <w:p>
      <w:pPr>
        <w:ind w:left="0" w:right="0" w:firstLine="560"/>
        <w:spacing w:before="450" w:after="450" w:line="312" w:lineRule="auto"/>
      </w:pPr>
      <w:r>
        <w:rPr>
          <w:rFonts w:ascii="宋体" w:hAnsi="宋体" w:eastAsia="宋体" w:cs="宋体"/>
          <w:color w:val="000"/>
          <w:sz w:val="28"/>
          <w:szCs w:val="28"/>
        </w:rPr>
        <w:t xml:space="preserve">第十二条进一步明确了国有企业、民营企业、外资企业平等参与PPP建设和服务的权利，被业界普遍看好。</w:t>
      </w:r>
    </w:p>
    <w:p>
      <w:pPr>
        <w:ind w:left="0" w:right="0" w:firstLine="560"/>
        <w:spacing w:before="450" w:after="450" w:line="312" w:lineRule="auto"/>
      </w:pPr>
      <w:r>
        <w:rPr>
          <w:rFonts w:ascii="宋体" w:hAnsi="宋体" w:eastAsia="宋体" w:cs="宋体"/>
          <w:color w:val="000"/>
          <w:sz w:val="28"/>
          <w:szCs w:val="28"/>
        </w:rPr>
        <w:t xml:space="preserve">第十二和十三条对PPP采购公告的实质性条款、项目采购评审标准做出了明确和限定，要求项目实施机构应当根据项目特点和建设运营需求，综合考虑专业资质、技术能力、管理经验和财务实力等因素合理设置社会资本的资格条件;评审过程应当应当综合考虑社会资本竞争者的技术方案、商务报价、融资能力等因素。这是对214号文的重要增补。我国政府采购采用专家评审制，结合财政部门评审专家管理办法，明确专家评审需要考量的主要因素，有着积极的现实意义。</w:t>
      </w:r>
    </w:p>
    <w:p>
      <w:pPr>
        <w:ind w:left="0" w:right="0" w:firstLine="560"/>
        <w:spacing w:before="450" w:after="450" w:line="312" w:lineRule="auto"/>
      </w:pPr>
      <w:r>
        <w:rPr>
          <w:rFonts w:ascii="宋体" w:hAnsi="宋体" w:eastAsia="宋体" w:cs="宋体"/>
          <w:color w:val="000"/>
          <w:sz w:val="28"/>
          <w:szCs w:val="28"/>
        </w:rPr>
        <w:t xml:space="preserve">第第十四条对社会资本投标人的补偿规定也是个小亮点，一是针对政府采购程序中的投标保证金制度，应依据《政府采购法》及实施条例的规定，如期如数退还，这在215号文第21条也有详细规定;另外，PPP项目一般技术复杂，社会资本方所提出的技术方案内容最终被全部或部分采纳，但经采购未中选的，财政部门应会同行业主管部门对其前期投入成本予以合理补偿，该规定也将大大鼓励社会资本参与竞标的积极性。</w:t>
      </w:r>
    </w:p>
    <w:p>
      <w:pPr>
        <w:ind w:left="0" w:right="0" w:firstLine="560"/>
        <w:spacing w:before="450" w:after="450" w:line="312" w:lineRule="auto"/>
      </w:pPr>
      <w:r>
        <w:rPr>
          <w:rFonts w:ascii="宋体" w:hAnsi="宋体" w:eastAsia="宋体" w:cs="宋体"/>
          <w:color w:val="000"/>
          <w:sz w:val="28"/>
          <w:szCs w:val="28"/>
        </w:rPr>
        <w:t xml:space="preserve">第十五条明确各级财政部门对PPP采购活动的监督管理职责，重点对PPP项目采购信息公开事宜做出规定。按照《政府采购法》及实施条例、财政部第19号令政府采购信息公开有关管理办法，PPP项目的政府采购信息，包括资格预审文件及结果、采购文件、响应文件提交情况及评审结果等，应该在财政部门指定的媒体上向公众公开，以确保采购过程和结果公开、透明。暂行办法的亮点之一是明确了政府采购平台和PPP综合信息平台应作为PPP政府采购项目的信息公开平台;亮点之二是明确财政部门在PPP采购活动中除了监督管理，还负有支持服务的职责，这也是实行“宽财政”，配合有关部委积极引导民间投资稳增长的需要。</w:t>
      </w:r>
    </w:p>
    <w:p>
      <w:pPr>
        <w:ind w:left="0" w:right="0" w:firstLine="560"/>
        <w:spacing w:before="450" w:after="450" w:line="312" w:lineRule="auto"/>
      </w:pPr>
      <w:r>
        <w:rPr>
          <w:rFonts w:ascii="宋体" w:hAnsi="宋体" w:eastAsia="宋体" w:cs="宋体"/>
          <w:color w:val="000"/>
          <w:sz w:val="28"/>
          <w:szCs w:val="28"/>
        </w:rPr>
        <w:t xml:space="preserve">第十六条明确采购结果应由项目实施机构将PPP项目合同提交行业主管部门、财政部门、法制部门等相关职能部门审核后，报同级人民政府批准。这项规定与政府采购文件备案管理方法相衔接。</w:t>
      </w:r>
    </w:p>
    <w:p>
      <w:pPr>
        <w:ind w:left="0" w:right="0" w:firstLine="560"/>
        <w:spacing w:before="450" w:after="450" w:line="312" w:lineRule="auto"/>
      </w:pPr>
      <w:r>
        <w:rPr>
          <w:rFonts w:ascii="宋体" w:hAnsi="宋体" w:eastAsia="宋体" w:cs="宋体"/>
          <w:color w:val="000"/>
          <w:sz w:val="28"/>
          <w:szCs w:val="28"/>
        </w:rPr>
        <w:t xml:space="preserve">合同管理是PPP政府采购项目管理的重头戏，也是保证合同履行、政府和社会资本长期有效合作的关键。10月9日的中央深改组会议着重强调，在政府与社会资本合作活动中，不得以政府换届、领导人员更替等理由违约毁约，确需改变政府承诺和合同约定的要严格依照法定程序进行，从顶层设计层面为社会资本吃下了“定心丸”，使社会资本得以规避PPP过程中可能发生的最大风险。215号文第三章争议处理和监督检查部分对合同管理和变更有规定，新出台的暂行办法第十七章对此进一步做出了明晰具体的细化规定。</w:t>
      </w:r>
    </w:p>
    <w:p>
      <w:pPr>
        <w:ind w:left="0" w:right="0" w:firstLine="560"/>
        <w:spacing w:before="450" w:after="450" w:line="312" w:lineRule="auto"/>
      </w:pPr>
      <w:r>
        <w:rPr>
          <w:rFonts w:ascii="宋体" w:hAnsi="宋体" w:eastAsia="宋体" w:cs="宋体"/>
          <w:color w:val="000"/>
          <w:sz w:val="28"/>
          <w:szCs w:val="28"/>
        </w:rPr>
        <w:t xml:space="preserve">此外，办法第六条还规定，项目要通过政府采购方式确定各类专业咨询服务的提供机构，编制项目物有所值评价报告，独立、客观、科学地进行项目评价、论证等，这也赋予政府采购一项重大使命。</w:t>
      </w:r>
    </w:p>
    <w:p>
      <w:pPr>
        <w:ind w:left="0" w:right="0" w:firstLine="560"/>
        <w:spacing w:before="450" w:after="450" w:line="312" w:lineRule="auto"/>
      </w:pPr>
      <w:r>
        <w:rPr>
          <w:rFonts w:ascii="宋体" w:hAnsi="宋体" w:eastAsia="宋体" w:cs="宋体"/>
          <w:color w:val="000"/>
          <w:sz w:val="28"/>
          <w:szCs w:val="28"/>
        </w:rPr>
        <w:t xml:space="preserve">其他有关方面的亮点，比如对各类所有制平等相待，进一步鼓励社会资本发挥技术优势，调动民间投资积极性;加大信息公开公开力度;纳入预算;绩效评价;加强监管约束;注重“创新性和示范性”等，各路专家学者多有专业性深入评述，此不班门弄斧，再做赘言。总之，财金92号文《PPP项目财政管理办法》细化了PPP项目全生命周期中财政部门的相关职责和工作流程，在中国PPP改革和发展史上必将发挥积极作用，留下浓墨重彩的一笔。</w:t>
      </w:r>
    </w:p>
    <w:p>
      <w:pPr>
        <w:ind w:left="0" w:right="0" w:firstLine="560"/>
        <w:spacing w:before="450" w:after="450" w:line="312" w:lineRule="auto"/>
      </w:pPr>
      <w:r>
        <w:rPr>
          <w:rFonts w:ascii="宋体" w:hAnsi="宋体" w:eastAsia="宋体" w:cs="宋体"/>
          <w:color w:val="000"/>
          <w:sz w:val="28"/>
          <w:szCs w:val="28"/>
        </w:rPr>
        <w:t xml:space="preserve">猜您感兴趣：</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ppp通用合同范本12</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 (联合体名称)联合体，共同参加 (项目名称)(以下简称本工程)的施工投标并争取赢得本工程施工承包合同(以下简称合同)。现就联合体投标事宜订立如下协议：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 (某成员单位名称)为 (联合体名称)牵头人。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 牵头人代表联合体负责参与投标与订立合同、工程施工管理的整个事宜 。按照本条上述分工，联合体成员单位各自所承担的合同工作量比例如下： 以牵头人为主 。</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 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成员二名称：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ppp通用合同范本13</w:t>
      </w:r>
    </w:p>
    <w:p>
      <w:pPr>
        <w:ind w:left="0" w:right="0" w:firstLine="560"/>
        <w:spacing w:before="450" w:after="450" w:line="312" w:lineRule="auto"/>
      </w:pPr>
      <w:r>
        <w:rPr>
          <w:rFonts w:ascii="宋体" w:hAnsi="宋体" w:eastAsia="宋体" w:cs="宋体"/>
          <w:color w:val="000"/>
          <w:sz w:val="28"/>
          <w:szCs w:val="28"/>
        </w:rPr>
        <w:t xml:space="preserve">为进一步推进PPP项目建设，11月10日上午，桃江县委书记汤跃武主持召开PPP项目调度会。县委常委、常务副县长周卫星，县人大副主任提名人选彭习元，副县长戴文、郭清平、邓清波，副县长提名人选吴治国，副县长解明镜，副县长提名人选罗歆辉、王建国及县直相关部门负责人参加会议。</w:t>
      </w:r>
    </w:p>
    <w:p>
      <w:pPr>
        <w:ind w:left="0" w:right="0" w:firstLine="560"/>
        <w:spacing w:before="450" w:after="450" w:line="312" w:lineRule="auto"/>
      </w:pPr>
      <w:r>
        <w:rPr>
          <w:rFonts w:ascii="宋体" w:hAnsi="宋体" w:eastAsia="宋体" w:cs="宋体"/>
          <w:color w:val="000"/>
          <w:sz w:val="28"/>
          <w:szCs w:val="28"/>
        </w:rPr>
        <w:t xml:space="preserve">会议首先听取了PPP项目进展情况汇报。目前，PPP项目领导小组通过逐一剖析，共筛选出项目30个，计划总投资亿元，基本确定了每个项目的PPP运作方式、合作期、回报机制、资本金比例、政府出资比例、投资收益率、工程下浮造价比例等条款，明确了桃花江汽车站、县城供水工程等9个项目年内完成项目采购，计划投资亿元。会议还以万亩堤垸防洪工程项目为例，进一步完善了该项目合作采购方案，并将以该方案作为蓝本，推广应用到其他PPP项目当中。</w:t>
      </w:r>
    </w:p>
    <w:p>
      <w:pPr>
        <w:ind w:left="0" w:right="0" w:firstLine="560"/>
        <w:spacing w:before="450" w:after="450" w:line="312" w:lineRule="auto"/>
      </w:pPr>
      <w:r>
        <w:rPr>
          <w:rFonts w:ascii="宋体" w:hAnsi="宋体" w:eastAsia="宋体" w:cs="宋体"/>
          <w:color w:val="000"/>
          <w:sz w:val="28"/>
          <w:szCs w:val="28"/>
        </w:rPr>
        <w:t xml:space="preserve">汤跃武强调，下阶段各项目实施单位要迅速做好项目立项审批工作，政府采购中心立即开展咨询公司竞争性磋商工作。已经立项审批的项目，按照流程管理表同步推进，确保实效。各分管副县长要牵头负责，加强领导，做好项目前期工作，以便开展下一步工作。</w:t>
      </w:r>
    </w:p>
    <w:p>
      <w:pPr>
        <w:ind w:left="0" w:right="0" w:firstLine="560"/>
        <w:spacing w:before="450" w:after="450" w:line="312" w:lineRule="auto"/>
      </w:pPr>
      <w:r>
        <w:rPr>
          <w:rFonts w:ascii="黑体" w:hAnsi="黑体" w:eastAsia="黑体" w:cs="黑体"/>
          <w:color w:val="000000"/>
          <w:sz w:val="36"/>
          <w:szCs w:val="36"/>
          <w:b w:val="1"/>
          <w:bCs w:val="1"/>
        </w:rPr>
        <w:t xml:space="preserve">ppp通用合同范本14</w:t>
      </w:r>
    </w:p>
    <w:p>
      <w:pPr>
        <w:ind w:left="0" w:right="0" w:firstLine="560"/>
        <w:spacing w:before="450" w:after="450" w:line="312" w:lineRule="auto"/>
      </w:pPr>
      <w:r>
        <w:rPr>
          <w:rFonts w:ascii="宋体" w:hAnsi="宋体" w:eastAsia="宋体" w:cs="宋体"/>
          <w:color w:val="000"/>
          <w:sz w:val="28"/>
          <w:szCs w:val="28"/>
        </w:rPr>
        <w:t xml:space="preserve">(联合体成员之间签订)</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丙方：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 丁方： 住所： 法定代表人(负责人)： 邮政编码：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本协议各方借助阿里巴巴网站提供的平台，经充分友好协商，就决定组成信贷联合担保组织向中国建设银行(以下简称“建设银行”)申请贷款的相关事宜，为明确各成员的权利</w:t>
      </w:r>
    </w:p>
    <w:p>
      <w:pPr>
        <w:ind w:left="0" w:right="0" w:firstLine="560"/>
        <w:spacing w:before="450" w:after="450" w:line="312" w:lineRule="auto"/>
      </w:pPr>
      <w:r>
        <w:rPr>
          <w:rFonts w:ascii="宋体" w:hAnsi="宋体" w:eastAsia="宋体" w:cs="宋体"/>
          <w:color w:val="000"/>
          <w:sz w:val="28"/>
          <w:szCs w:val="28"/>
        </w:rPr>
        <w:t xml:space="preserve">义务关系，特签订本协议。</w:t>
      </w:r>
    </w:p>
    <w:p>
      <w:pPr>
        <w:ind w:left="0" w:right="0" w:firstLine="560"/>
        <w:spacing w:before="450" w:after="450" w:line="312" w:lineRule="auto"/>
      </w:pPr>
      <w:r>
        <w:rPr>
          <w:rFonts w:ascii="宋体" w:hAnsi="宋体" w:eastAsia="宋体" w:cs="宋体"/>
          <w:color w:val="000"/>
          <w:sz w:val="28"/>
          <w:szCs w:val="28"/>
        </w:rPr>
        <w:t xml:space="preserve">一、联合体性质</w:t>
      </w:r>
    </w:p>
    <w:p>
      <w:pPr>
        <w:ind w:left="0" w:right="0" w:firstLine="560"/>
        <w:spacing w:before="450" w:after="450" w:line="312" w:lineRule="auto"/>
      </w:pPr>
      <w:r>
        <w:rPr>
          <w:rFonts w:ascii="宋体" w:hAnsi="宋体" w:eastAsia="宋体" w:cs="宋体"/>
          <w:color w:val="000"/>
          <w:sz w:val="28"/>
          <w:szCs w:val="28"/>
        </w:rPr>
        <w:t xml:space="preserve">1、本协议约定的信用贷款联合担保组织(以下简称“联合体”，其中组成成员以下简称“联</w:t>
      </w:r>
    </w:p>
    <w:p>
      <w:pPr>
        <w:ind w:left="0" w:right="0" w:firstLine="560"/>
        <w:spacing w:before="450" w:after="450" w:line="312" w:lineRule="auto"/>
      </w:pPr>
      <w:r>
        <w:rPr>
          <w:rFonts w:ascii="宋体" w:hAnsi="宋体" w:eastAsia="宋体" w:cs="宋体"/>
          <w:color w:val="000"/>
          <w:sz w:val="28"/>
          <w:szCs w:val="28"/>
        </w:rPr>
        <w:t xml:space="preserve">合体成员”)是由本协议项下的数个企业法人/个体工商户组成信用集合向建设银行申请贷款而成立的相对固定的组织。</w:t>
      </w:r>
    </w:p>
    <w:p>
      <w:pPr>
        <w:ind w:left="0" w:right="0" w:firstLine="560"/>
        <w:spacing w:before="450" w:after="450" w:line="312" w:lineRule="auto"/>
      </w:pPr>
      <w:r>
        <w:rPr>
          <w:rFonts w:ascii="宋体" w:hAnsi="宋体" w:eastAsia="宋体" w:cs="宋体"/>
          <w:color w:val="000"/>
          <w:sz w:val="28"/>
          <w:szCs w:val="28"/>
        </w:rPr>
        <w:t xml:space="preserve">2、除基于本协议及《联保项下融资额度与担保合同》所发生的权利义务关系外，联合体各</w:t>
      </w:r>
    </w:p>
    <w:p>
      <w:pPr>
        <w:ind w:left="0" w:right="0" w:firstLine="560"/>
        <w:spacing w:before="450" w:after="450" w:line="312" w:lineRule="auto"/>
      </w:pPr>
      <w:r>
        <w:rPr>
          <w:rFonts w:ascii="宋体" w:hAnsi="宋体" w:eastAsia="宋体" w:cs="宋体"/>
          <w:color w:val="000"/>
          <w:sz w:val="28"/>
          <w:szCs w:val="28"/>
        </w:rPr>
        <w:t xml:space="preserve">成员之间不构成任何形式的代理、合伙、合作等法律关系，任何成员不得以其他成员的名义对外宣传、从事本协议及《联保项下融资额度与担保合同》约定外的行为。</w:t>
      </w:r>
    </w:p>
    <w:p>
      <w:pPr>
        <w:ind w:left="0" w:right="0" w:firstLine="560"/>
        <w:spacing w:before="450" w:after="450" w:line="312" w:lineRule="auto"/>
      </w:pPr>
      <w:r>
        <w:rPr>
          <w:rFonts w:ascii="宋体" w:hAnsi="宋体" w:eastAsia="宋体" w:cs="宋体"/>
          <w:color w:val="000"/>
          <w:sz w:val="28"/>
          <w:szCs w:val="28"/>
        </w:rPr>
        <w:t xml:space="preserve">二、借贷方式</w:t>
      </w:r>
    </w:p>
    <w:p>
      <w:pPr>
        <w:ind w:left="0" w:right="0" w:firstLine="560"/>
        <w:spacing w:before="450" w:after="450" w:line="312" w:lineRule="auto"/>
      </w:pPr>
      <w:r>
        <w:rPr>
          <w:rFonts w:ascii="宋体" w:hAnsi="宋体" w:eastAsia="宋体" w:cs="宋体"/>
          <w:color w:val="000"/>
          <w:sz w:val="28"/>
          <w:szCs w:val="28"/>
        </w:rPr>
        <w:t xml:space="preserve">本协议生效后，本协议各方均应以自己的`名义向建设银行申请贷款，各方拟申请贷款额度为：甲方： 万元;乙方： 万元;丙方： 万元;丁方： 万元，联合体贷款总额为： 。联合体贷款总额及各方具体贷款额度均以银行最终核定的额度为准。</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1、信贷联合体的全部成员将对成员间的贷款承担连带担保责任。任何一方未能按照《联保</w:t>
      </w:r>
    </w:p>
    <w:p>
      <w:pPr>
        <w:ind w:left="0" w:right="0" w:firstLine="560"/>
        <w:spacing w:before="450" w:after="450" w:line="312" w:lineRule="auto"/>
      </w:pPr>
      <w:r>
        <w:rPr>
          <w:rFonts w:ascii="宋体" w:hAnsi="宋体" w:eastAsia="宋体" w:cs="宋体"/>
          <w:color w:val="000"/>
          <w:sz w:val="28"/>
          <w:szCs w:val="28"/>
        </w:rPr>
        <w:t xml:space="preserve">项下融资额度与担保合同》约定在贷款归还期限届满前归还贷款的，建设银行除有权要求借贷方归还贷款外，还有权要求信贷联合体任何一方归还该到期贷款。具体约定以《联保项下融资额度与担保合同》为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