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民防档案合同范本(汇总4篇)</w:t>
      </w:r>
      <w:bookmarkEnd w:id="1"/>
    </w:p>
    <w:p>
      <w:pPr>
        <w:jc w:val="center"/>
        <w:spacing w:before="0" w:after="450"/>
      </w:pPr>
      <w:r>
        <w:rPr>
          <w:rFonts w:ascii="Arial" w:hAnsi="Arial" w:eastAsia="Arial" w:cs="Arial"/>
          <w:color w:val="999999"/>
          <w:sz w:val="20"/>
          <w:szCs w:val="20"/>
        </w:rPr>
        <w:t xml:space="preserve">来源：网络  作者：青灯古佛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民防档案合同范本1合同工期：总工期 个日历天，计划开工日期为201 年 月 日，实际开工日期以甲方的开工令为准，计划竣工日期为201 年 月 日，实际竣工日期以乙方施工的全部工程通过设计、监理、甲方、总包和人防部门工验收合格并在工程完成移交...</w:t>
      </w:r>
    </w:p>
    <w:p>
      <w:pPr>
        <w:ind w:left="0" w:right="0" w:firstLine="560"/>
        <w:spacing w:before="450" w:after="450" w:line="312" w:lineRule="auto"/>
      </w:pPr>
      <w:r>
        <w:rPr>
          <w:rFonts w:ascii="黑体" w:hAnsi="黑体" w:eastAsia="黑体" w:cs="黑体"/>
          <w:color w:val="000000"/>
          <w:sz w:val="36"/>
          <w:szCs w:val="36"/>
          <w:b w:val="1"/>
          <w:bCs w:val="1"/>
        </w:rPr>
        <w:t xml:space="preserve">民防档案合同范本1</w:t>
      </w:r>
    </w:p>
    <w:p>
      <w:pPr>
        <w:ind w:left="0" w:right="0" w:firstLine="560"/>
        <w:spacing w:before="450" w:after="450" w:line="312" w:lineRule="auto"/>
      </w:pPr>
      <w:r>
        <w:rPr>
          <w:rFonts w:ascii="宋体" w:hAnsi="宋体" w:eastAsia="宋体" w:cs="宋体"/>
          <w:color w:val="000"/>
          <w:sz w:val="28"/>
          <w:szCs w:val="28"/>
        </w:rPr>
        <w:t xml:space="preserve">合同工期：总工期 个日历天，计划开工日期为201 年 月 日，实际开工日期以甲方的开工令为准，计划竣工日期为201 年 月 日，实际竣工日期以乙方施工的全部工程通过设计、监理、甲方、总包和人防部门工验收合格并在工程完成移交手续之日为准。</w:t>
      </w:r>
    </w:p>
    <w:p>
      <w:pPr>
        <w:ind w:left="0" w:right="0" w:firstLine="560"/>
        <w:spacing w:before="450" w:after="450" w:line="312" w:lineRule="auto"/>
      </w:pPr>
      <w:r>
        <w:rPr>
          <w:rFonts w:ascii="宋体" w:hAnsi="宋体" w:eastAsia="宋体" w:cs="宋体"/>
          <w:color w:val="000"/>
          <w:sz w:val="28"/>
          <w:szCs w:val="28"/>
        </w:rPr>
        <w:t xml:space="preserve">本工程不论因供货延缓而导致工程施工延期以及施工本身的延期，还是由于甲方指定分包的原因致使合同总工期或节点导致工期延误，乙方均应承担工期延误的违约责任，总工期或节点考核工期每逾期一天，乙方按本合同第款支付违约金。甲方原因引起的工期延误，甲方应当予以工期顺延，但乙方应及时办理工期延误申请单并有甲方批复，做为有效工期延误有效手续。</w:t>
      </w:r>
    </w:p>
    <w:p>
      <w:pPr>
        <w:ind w:left="0" w:right="0" w:firstLine="560"/>
        <w:spacing w:before="450" w:after="450" w:line="312" w:lineRule="auto"/>
      </w:pPr>
      <w:r>
        <w:rPr>
          <w:rFonts w:ascii="宋体" w:hAnsi="宋体" w:eastAsia="宋体" w:cs="宋体"/>
          <w:color w:val="000"/>
          <w:sz w:val="28"/>
          <w:szCs w:val="28"/>
        </w:rPr>
        <w:t xml:space="preserve">本工程不计任何停工、窝工、误工费用。</w:t>
      </w:r>
    </w:p>
    <w:p>
      <w:pPr>
        <w:ind w:left="0" w:right="0" w:firstLine="560"/>
        <w:spacing w:before="450" w:after="450" w:line="312" w:lineRule="auto"/>
      </w:pPr>
      <w:r>
        <w:rPr>
          <w:rFonts w:ascii="黑体" w:hAnsi="黑体" w:eastAsia="黑体" w:cs="黑体"/>
          <w:color w:val="000000"/>
          <w:sz w:val="36"/>
          <w:szCs w:val="36"/>
          <w:b w:val="1"/>
          <w:bCs w:val="1"/>
        </w:rPr>
        <w:t xml:space="preserve">民防档案合同范本2</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甲乙双方就乙方租用甲方地下期第55号停车位，用于停放牌照号为： 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 甲方将车库地下第55号车位使用权出租给乙方停放约定的车辆，租赁费用为 3600 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 车位使用期限为一年，从xxxx年xx月xx日至xxxx年xx月xx日止。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第三条 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 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 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 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 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本协议一式两份，甲乙双方各持一份。本协议从20_年7月15日开始生效，未尽事宜另行协商。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经双方协商同意甲方将___________________工程承包给乙方，为了明确甲乙双方责任和义务，特签订本合同：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民防档案合同范本3</w:t>
      </w:r>
    </w:p>
    <w:p>
      <w:pPr>
        <w:ind w:left="0" w:right="0" w:firstLine="560"/>
        <w:spacing w:before="450" w:after="450" w:line="312" w:lineRule="auto"/>
      </w:pPr>
      <w:r>
        <w:rPr>
          <w:rFonts w:ascii="宋体" w:hAnsi="宋体" w:eastAsia="宋体" w:cs="宋体"/>
          <w:color w:val="000"/>
          <w:sz w:val="28"/>
          <w:szCs w:val="28"/>
        </w:rPr>
        <w:t xml:space="preserve">采用施工图范围内的工程量清单和合同约定承包范围内固定总价包干的形式，即包工期、包工、包料(甲供设备材料除外)、包质量、包造价、包税费、包安全、包施工现场及运输通道的环境卫生、包风险、包材料送检通过、包验收通过，包资料在甲方协调的条件下交给城市档案馆归档合格、包质保等与工程相关的一切费用，并已充分考虑一切可能的风险费用(包括但不限于设备、材料、施工机具和人工费涨价风险，汇率和利率变动、通货膨胀，标准规范的颁布或/和修订、国家以及地方政策或市场政策变动以及其他不可预见的风险，即在本合同有效期内该类风险费用一律不作调整)。除了本合同明确规定可以调整的外，合同价款不作任何调整。【本款所指施工图为甲方提供的 工程施工图( 年 月 日版)中所示内容】。</w:t>
      </w:r>
    </w:p>
    <w:p>
      <w:pPr>
        <w:ind w:left="0" w:right="0" w:firstLine="560"/>
        <w:spacing w:before="450" w:after="450" w:line="312" w:lineRule="auto"/>
      </w:pPr>
      <w:r>
        <w:rPr>
          <w:rFonts w:ascii="宋体" w:hAnsi="宋体" w:eastAsia="宋体" w:cs="宋体"/>
          <w:color w:val="000"/>
          <w:sz w:val="28"/>
          <w:szCs w:val="28"/>
        </w:rPr>
        <w:t xml:space="preserve">乙方应对工程的质量、安全、工期、文明施工等负全责。</w:t>
      </w:r>
    </w:p>
    <w:p>
      <w:pPr>
        <w:ind w:left="0" w:right="0" w:firstLine="560"/>
        <w:spacing w:before="450" w:after="450" w:line="312" w:lineRule="auto"/>
      </w:pPr>
      <w:r>
        <w:rPr>
          <w:rFonts w:ascii="黑体" w:hAnsi="黑体" w:eastAsia="黑体" w:cs="黑体"/>
          <w:color w:val="000000"/>
          <w:sz w:val="36"/>
          <w:szCs w:val="36"/>
          <w:b w:val="1"/>
          <w:bCs w:val="1"/>
        </w:rPr>
        <w:t xml:space="preserve">民防档案合同范本4</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 ) 元整(即 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2026-10-08T08:45:24+08:00</dcterms:created>
  <dcterms:modified xsi:type="dcterms:W3CDTF">2026-10-08T08:45:24+08:00</dcterms:modified>
</cp:coreProperties>
</file>

<file path=docProps/custom.xml><?xml version="1.0" encoding="utf-8"?>
<Properties xmlns="http://schemas.openxmlformats.org/officeDocument/2006/custom-properties" xmlns:vt="http://schemas.openxmlformats.org/officeDocument/2006/docPropsVTypes"/>
</file>