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种植施工合同范本(精选18篇)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种植施工合同范本1买受方(以下称甲方)：__________________出卖人(以下称乙方)：__________________担保人(以下称丙方)：__________________丙方愿意就甲、乙的产权买卖过程中甲方返租回报安全...</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第二条乙方将甲在其持有的联邦印象金秀公司__________产权依签署托管协议所得返租金付给甲方，从始__________止__________，总金额为人民币__________。</w:t>
      </w:r>
    </w:p>
    <w:p>
      <w:pPr>
        <w:ind w:left="0" w:right="0" w:firstLine="560"/>
        <w:spacing w:before="450" w:after="450" w:line="312" w:lineRule="auto"/>
      </w:pPr>
      <w:r>
        <w:rPr>
          <w:rFonts w:ascii="宋体" w:hAnsi="宋体" w:eastAsia="宋体" w:cs="宋体"/>
          <w:color w:val="000"/>
          <w:sz w:val="28"/>
          <w:szCs w:val="28"/>
        </w:rPr>
        <w:t xml:space="preserve">第三条乙方在协议规定的时间内未将甲方所获得的返租款给甲方，如果甲方未能顺利从乙方处取回上述款项，则由丙方在第五个工作日承担先行还款义务，同时，丙方有权向乙方追讨该款项并保留相应的权利。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种植施工合同范本3</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二、认真学习《^v^道路交通安全法》及实施条例，严格遵守操作规程,做到不疲劳驾驶、不酒后驾驶、不开带病车。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v^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种植施工合同范本6</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种植施工合同范本7</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种植施工合同范本10</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种植施工合同范本11</w:t>
      </w:r>
    </w:p>
    <w:p>
      <w:pPr>
        <w:ind w:left="0" w:right="0" w:firstLine="560"/>
        <w:spacing w:before="450" w:after="450" w:line="312" w:lineRule="auto"/>
      </w:pPr>
      <w:r>
        <w:rPr>
          <w:rFonts w:ascii="宋体" w:hAnsi="宋体" w:eastAsia="宋体" w:cs="宋体"/>
          <w:color w:val="000"/>
          <w:sz w:val="28"/>
          <w:szCs w:val="28"/>
        </w:rPr>
        <w:t xml:space="preserve">甲方：_______镇_______村_______组（以下称甲方）</w:t>
      </w:r>
    </w:p>
    <w:p>
      <w:pPr>
        <w:ind w:left="0" w:right="0" w:firstLine="560"/>
        <w:spacing w:before="450" w:after="450" w:line="312" w:lineRule="auto"/>
      </w:pPr>
      <w:r>
        <w:rPr>
          <w:rFonts w:ascii="宋体" w:hAnsi="宋体" w:eastAsia="宋体" w:cs="宋体"/>
          <w:color w:val="000"/>
          <w:sz w:val="28"/>
          <w:szCs w:val="28"/>
        </w:rPr>
        <w:t xml:space="preserve">乙方：_____________镇（以下称乙方）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证实人：______________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种植施工合同范本12</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依据《^v^合同法》以及国家有关安全生产管理的法律、法规、标准，按照安全第一、预防为主的原则，就甲乙双方在博树回族乡村级综合公共服务设施工程中的安全生产事项，经协商一致，签订本合同。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限：借款时间自＿＿＿年＿＿＿月＿＿＿日起至＿＿＿年＿＿＿月＿＿＿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种植施工合同范本15</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备注：如需开具发票，另加6个税点，即823元(计算方式13710元x6%=823元)。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种植施工合同范本18</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2026-05-04T03:41:59+08:00</dcterms:created>
  <dcterms:modified xsi:type="dcterms:W3CDTF">2026-05-04T03:41:59+08:00</dcterms:modified>
</cp:coreProperties>
</file>

<file path=docProps/custom.xml><?xml version="1.0" encoding="utf-8"?>
<Properties xmlns="http://schemas.openxmlformats.org/officeDocument/2006/custom-properties" xmlns:vt="http://schemas.openxmlformats.org/officeDocument/2006/docPropsVTypes"/>
</file>