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综合施工合同范本(精选18篇)</w:t>
      </w:r>
      <w:bookmarkEnd w:id="1"/>
    </w:p>
    <w:p>
      <w:pPr>
        <w:jc w:val="center"/>
        <w:spacing w:before="0" w:after="450"/>
      </w:pPr>
      <w:r>
        <w:rPr>
          <w:rFonts w:ascii="Arial" w:hAnsi="Arial" w:eastAsia="Arial" w:cs="Arial"/>
          <w:color w:val="999999"/>
          <w:sz w:val="20"/>
          <w:szCs w:val="20"/>
        </w:rPr>
        <w:t xml:space="preserve">来源：网络  作者：青灯古佛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综合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综合施工合同范本4</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1、甲方委派（电话：）为现场管理代表，代表甲方处理日常管理事宜，监督检查工程质量、进度、负责设计图纸的变更，工程期间的质量验收及其他事宜。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xx版）的条款进行了协商。乙方对于《通用条款》（20xx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综合施工合同范本7</w:t>
      </w:r>
    </w:p>
    <w:p>
      <w:pPr>
        <w:ind w:left="0" w:right="0" w:firstLine="560"/>
        <w:spacing w:before="450" w:after="450" w:line="312" w:lineRule="auto"/>
      </w:pPr>
      <w:r>
        <w:rPr>
          <w:rFonts w:ascii="宋体" w:hAnsi="宋体" w:eastAsia="宋体" w:cs="宋体"/>
          <w:color w:val="000"/>
          <w:sz w:val="28"/>
          <w:szCs w:val="28"/>
        </w:rPr>
        <w:t xml:space="preserve">甲方：内蒙古自治区人民医院</w:t>
      </w:r>
    </w:p>
    <w:p>
      <w:pPr>
        <w:ind w:left="0" w:right="0" w:firstLine="560"/>
        <w:spacing w:before="450" w:after="450" w:line="312" w:lineRule="auto"/>
      </w:pPr>
      <w:r>
        <w:rPr>
          <w:rFonts w:ascii="宋体" w:hAnsi="宋体" w:eastAsia="宋体" w:cs="宋体"/>
          <w:color w:val="000"/>
          <w:sz w:val="28"/>
          <w:szCs w:val="28"/>
        </w:rPr>
        <w:t xml:space="preserve">乙方：呼和浩特市汇泰装饰工程有限公司</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年 月 日 乙方单位名称： (盖公章)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综合施工合同范本9</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综合施工合同范本10</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经招标决定，甲方将给乙方施工，按照《_合同法》、《_建筑法》的有关规定及相关法律、法规规定，遵循平等自愿、互利和诚信的原则，双方达成如下施工合同望共同信守。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综合施工合同范本13</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六、施工期限：大沟边路段和耐磨钢厂路段，于20x年12月20日前完工，村庄主干道于20x年1月5日前完工，乙方如不按计划进度施工，甲方有权终止合同且不承担任何补偿，可另找他人施工。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综合施工合同范本18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2026-06-29T06:52:26+08:00</dcterms:created>
  <dcterms:modified xsi:type="dcterms:W3CDTF">2026-06-29T06:52:26+08:00</dcterms:modified>
</cp:coreProperties>
</file>

<file path=docProps/custom.xml><?xml version="1.0" encoding="utf-8"?>
<Properties xmlns="http://schemas.openxmlformats.org/officeDocument/2006/custom-properties" xmlns:vt="http://schemas.openxmlformats.org/officeDocument/2006/docPropsVTypes"/>
</file>