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最新车辆抵押合同电子版 车辆抵押合同合法(12篇)</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车辆抵押合同电子版 车辆抵押合同合法一乙方(抵押人)：___________ 身份证号码：________乙方愿意以其所有的车辆就甲、乙双方于______ 年____月 ____日签订的《借款合同》向甲方提供抵押担保。第一条 抵押物乙方提供...</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车辆抵押合同合法一</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1、甲方对乙方的任何通知只要按照下列乙方地址快递或传真发送，发送日即视为送达乙方日期。快递地址：______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车辆抵押合同合法三</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日止。如到期不还款，乙方有权处理该抵押车辆的所有权。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三、甲方保证是上述车辆的原车主，享有该车辆的使用权和所有权，有权处理该车辆的使用权。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车辆抵押合同合法五</w:t>
      </w:r>
    </w:p>
    <w:p>
      <w:pPr>
        <w:ind w:left="0" w:right="0" w:firstLine="560"/>
        <w:spacing w:before="450" w:after="450" w:line="312" w:lineRule="auto"/>
      </w:pPr>
      <w:r>
        <w:rPr>
          <w:rFonts w:ascii="宋体" w:hAnsi="宋体" w:eastAsia="宋体" w:cs="宋体"/>
          <w:color w:val="000"/>
          <w:sz w:val="28"/>
          <w:szCs w:val="28"/>
        </w:rPr>
        <w:t xml:space="preserve">甲方(抵押权人)：倪耿彬 身份证号码：4452218</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万元;大写元整。买方应于年月日在买方住所地同卖方当面验收车辆及审验相关文件，并以现金的方式自验收、审验无误之日起当天内向买方支付全部车款。卖方应在收到车款后当天内交付车辆及相关文件，并协助买方在允许办理车辆过户时30日内办理完车辆过户、转籍手续。车辆过户、转籍过程中发生的税、费负担方式为全部由买方负担。相关文件包括：机动车行驶证、机动车登记证书、税讫证明、车辆年检证明、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办法此协议未尽事宜双方友好协商，协商未果，在汽车抵押借款咨询服务平台中，宜车贷是少数全面提供二手汽车抵押贷款、汽车变现、二手汽车典当、汽车质押贷款、资金周转、融资贷款咨询服务的平台。客户可用自有机动车辆的所有权为抵押，获得便利快捷的短期融资，期限灵活，费率合理。目前有gps不押车及押车两种服务模式供选择。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买卖双方其他约定事项车辆自交付之日起，车辆的全部产权归买方所有。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乙方(承包方)姓名：</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三、1、甲方收押处理乙方车辆，所得收入仍不足抵偿乙方所欠甲方债务的，甲方依法起诉，要求用乙方其他财产抵偿欠款余额。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2、甲方处理乙方车辆所得收入超过乙方所欠甲方债务的，余额全部返份，甲方、乙方各一份，签名盖章后生效。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车辆抵押合同合法八</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第一条甲方用作抵押的车辆型号及车牌号为：○1和○2。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第三条借款总金额人民币(大写)(小写)。</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车辆抵押合同合法九</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因甲方于20__年 月日向乙方供应价值为15万元的货物(或乙方于年月日向甲方借款15万元)，现乙方无力偿还甲方的到期债务，自愿将自己所有的车辆折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 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车辆抵押合同合法篇十</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签订车辆抵押贷款合同日期：</w:t>
      </w:r>
    </w:p>
    <w:p>
      <w:pPr>
        <w:ind w:left="0" w:right="0" w:firstLine="560"/>
        <w:spacing w:before="450" w:after="450" w:line="312" w:lineRule="auto"/>
      </w:pPr>
      <w:r>
        <w:rPr>
          <w:rFonts w:ascii="宋体" w:hAnsi="宋体" w:eastAsia="宋体" w:cs="宋体"/>
          <w:color w:val="000"/>
          <w:sz w:val="28"/>
          <w:szCs w:val="28"/>
        </w:rPr>
        <w:t xml:space="preserve">甲方今借乙方现金利息为为确保年月甲方愿意以自有财产作抵押。乙方经审查，同意接受甲方的财产抵押。甲、乙双方经协商一致，按以下条款订立本车辆抵押贷款合同：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w:t>
      </w:r>
    </w:p>
    <w:p>
      <w:pPr>
        <w:ind w:left="0" w:right="0" w:firstLine="560"/>
        <w:spacing w:before="450" w:after="450" w:line="312" w:lineRule="auto"/>
      </w:pPr>
      <w:r>
        <w:rPr>
          <w:rFonts w:ascii="宋体" w:hAnsi="宋体" w:eastAsia="宋体" w:cs="宋体"/>
          <w:color w:val="000"/>
          <w:sz w:val="28"/>
          <w:szCs w:val="28"/>
        </w:rPr>
        <w:t xml:space="preserve">第二条本车辆抵押贷款合同项下抵押财产共作价元整。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第五条在本车辆抵押贷款合同有效期内，甲方不得出售和馈赠抵押财产;甲方迁移、出租、转让、再抵押或以其它任何方式转移本合同项下抵押财产的，应取得乙方书面同意。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第七条本车辆抵押贷款合同项下有关的公证、保险、鉴定、登记、运输及保管等费用由甲方承担。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第八条本车辆抵押贷款合同生效后，如需变更主合同条款，应经抵押人同意并达成书面协议。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第九条在本车辆抵押贷款合同有效期内，甲方如发生分立、合并，由变更后的机构承担或分别承担本合同项下义务。甲方被宣布解散或破产，抵押财产不列入破产清算范围，乙方并有权提前处分其抵押财产。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1.如到日17：00时甲方仍未全额归还乙方借款本息，借款人未依约偿还借款本息或所延期限已到仍不能偿还借款本息;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乙方有权要求甲方配合车辆的过户等甲方应尽的义务，处理抵押财产所得价款，不足以偿还贷款本息和费用的，乙方有权另行追索;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第十二条本车辆抵押贷款合同生效后，甲、乙任何一方不得擅自变更或解除合同，需要变更或解除合同时，应经双方协商一致，达成书面协议。协议未达成前，本合同各条款仍然有效。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1.按照本车辆抵押贷款合同第三条第1项的约定，由甲方保管的抵押财产，因甲方保管不善，造成毁损，乙方有权要求甲方恢复抵押财产原状，或提供经乙方认可的抵押财产。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2.按照本车辆抵押贷款合同第三条第2项的约定，由乙方保管的抵押财产因乙方保管不善造成毁损，甲方有权用主合同中尚未偿还的借款与被毁损的抵押财产相抵销，并可追索剩余价款。</w:t>
      </w:r>
    </w:p>
    <w:p>
      <w:pPr>
        <w:ind w:left="0" w:right="0" w:firstLine="560"/>
        <w:spacing w:before="450" w:after="450" w:line="312" w:lineRule="auto"/>
      </w:pPr>
      <w:r>
        <w:rPr>
          <w:rFonts w:ascii="宋体" w:hAnsi="宋体" w:eastAsia="宋体" w:cs="宋体"/>
          <w:color w:val="000"/>
          <w:sz w:val="28"/>
          <w:szCs w:val="28"/>
        </w:rPr>
        <w:t xml:space="preserve">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3.甲方违反第五条约定，擅自处分抵押财产的，其行为无效。乙方可视情况要求甲方恢复原状，提前收回主合同项下贷款，并可要求甲方支付贷款总额30%的违约金。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5.甲方违反第十二条约定，应向乙方支付主合同项下贷款总额30%的违约金，并应赔偿对方因此而遭受的经济损失。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第十四条本车辆抵押贷款合同由甲、乙双方法定代表人或主要负责人签字并加盖单位公章。自双发签字之日起生效。</w:t>
      </w:r>
    </w:p>
    <w:p>
      <w:pPr>
        <w:ind w:left="0" w:right="0" w:firstLine="560"/>
        <w:spacing w:before="450" w:after="450" w:line="312" w:lineRule="auto"/>
      </w:pPr>
      <w:r>
        <w:rPr>
          <w:rFonts w:ascii="宋体" w:hAnsi="宋体" w:eastAsia="宋体" w:cs="宋体"/>
          <w:color w:val="000"/>
          <w:sz w:val="28"/>
          <w:szCs w:val="28"/>
        </w:rPr>
        <w:t xml:space="preserve">第十五条本车辆抵押贷款合同正本一式二份，甲、乙双方各执一份。 甲方(公章)：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4"/>
          <w:szCs w:val="34"/>
          <w:b w:val="1"/>
          <w:bCs w:val="1"/>
        </w:rPr>
        <w:t xml:space="preserve">车辆抵押合同电子版 车辆抵押合同合法篇十一</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 型号： 车牌号: 车架号 发动机号： 。</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2026-11-08T07:28:48+08:00</dcterms:created>
  <dcterms:modified xsi:type="dcterms:W3CDTF">2026-11-08T07:28:48+08:00</dcterms:modified>
</cp:coreProperties>
</file>

<file path=docProps/custom.xml><?xml version="1.0" encoding="utf-8"?>
<Properties xmlns="http://schemas.openxmlformats.org/officeDocument/2006/custom-properties" xmlns:vt="http://schemas.openxmlformats.org/officeDocument/2006/docPropsVTypes"/>
</file>